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3796" w:rsidR="00A10890" w:rsidP="00E7129E" w:rsidRDefault="00C11901" w14:paraId="4F59976D" w14:textId="0048FB21">
      <w:pPr>
        <w:spacing w:before="73" w:after="0" w:line="360" w:lineRule="auto"/>
        <w:ind w:right="64"/>
        <w:jc w:val="center"/>
        <w:rPr>
          <w:rFonts w:ascii="Arial" w:hAnsi="Arial" w:eastAsia="Arial" w:cs="Arial"/>
          <w:b/>
          <w:lang w:val="es-ES"/>
        </w:rPr>
      </w:pPr>
      <w:r w:rsidRPr="00B73796">
        <w:rPr>
          <w:rFonts w:ascii="Arial" w:hAnsi="Arial" w:eastAsia="Arial" w:cs="Arial"/>
          <w:b/>
          <w:color w:val="2F2F2F"/>
          <w:w w:val="104"/>
          <w:lang w:val="es-ES"/>
        </w:rPr>
        <w:t xml:space="preserve">PROCEDIMIENTOS </w:t>
      </w:r>
      <w:r w:rsidRPr="00B73796">
        <w:rPr>
          <w:rFonts w:ascii="Arial" w:hAnsi="Arial" w:eastAsia="Arial" w:cs="Arial"/>
          <w:b/>
          <w:color w:val="2F2F2F"/>
          <w:lang w:val="es-ES"/>
        </w:rPr>
        <w:t xml:space="preserve">SELECTIVOS PARA EL INGRESO EN EL CUERPO DE PROFESORES </w:t>
      </w:r>
      <w:r w:rsidRPr="00B73796">
        <w:rPr>
          <w:rFonts w:ascii="Arial" w:hAnsi="Arial" w:eastAsia="Arial" w:cs="Arial"/>
          <w:b/>
          <w:color w:val="2F2F2F"/>
          <w:w w:val="105"/>
          <w:lang w:val="es-ES"/>
        </w:rPr>
        <w:t xml:space="preserve">DE </w:t>
      </w:r>
      <w:r w:rsidRPr="00B73796">
        <w:rPr>
          <w:rFonts w:ascii="Arial" w:hAnsi="Arial" w:eastAsia="Arial" w:cs="Arial"/>
          <w:b/>
          <w:color w:val="2F2F2F"/>
          <w:lang w:val="es-ES"/>
        </w:rPr>
        <w:t xml:space="preserve">ENSENANZA SECUNDARIA, </w:t>
      </w:r>
      <w:r w:rsidRPr="00B73796" w:rsidR="00B73796">
        <w:rPr>
          <w:rFonts w:ascii="Arial" w:hAnsi="Arial" w:eastAsia="Arial" w:cs="Arial"/>
          <w:b/>
          <w:color w:val="2F2F2F"/>
          <w:lang w:val="es-ES"/>
        </w:rPr>
        <w:t>CONVOCATORIA 2021</w:t>
      </w:r>
    </w:p>
    <w:p w:rsidRPr="00B73796" w:rsidR="00A10890" w:rsidP="00E7129E" w:rsidRDefault="00C11901" w14:paraId="3B1307E4" w14:textId="7C9C0404">
      <w:pPr>
        <w:spacing w:after="0" w:line="360" w:lineRule="auto"/>
        <w:ind w:right="64"/>
        <w:jc w:val="center"/>
        <w:rPr>
          <w:rFonts w:ascii="Arial" w:hAnsi="Arial" w:eastAsia="Arial" w:cs="Arial"/>
          <w:b/>
          <w:lang w:val="es-ES"/>
        </w:rPr>
      </w:pPr>
      <w:r w:rsidRPr="00B73796">
        <w:rPr>
          <w:rFonts w:ascii="Arial" w:hAnsi="Arial" w:eastAsia="Arial" w:cs="Arial"/>
          <w:b/>
          <w:color w:val="2F2F2F"/>
          <w:lang w:val="es-ES"/>
        </w:rPr>
        <w:t xml:space="preserve">ESPECIALIDAD DE </w:t>
      </w:r>
      <w:r w:rsidRPr="00B73796">
        <w:rPr>
          <w:rFonts w:ascii="Arial" w:hAnsi="Arial" w:eastAsia="Arial" w:cs="Arial"/>
          <w:b/>
          <w:color w:val="2F2F2F"/>
          <w:w w:val="103"/>
          <w:lang w:val="es-ES"/>
        </w:rPr>
        <w:t>MATEM</w:t>
      </w:r>
      <w:r w:rsidR="00A303BC">
        <w:rPr>
          <w:rFonts w:ascii="Arial" w:hAnsi="Arial" w:eastAsia="Arial" w:cs="Arial"/>
          <w:b/>
          <w:color w:val="2F2F2F"/>
          <w:w w:val="103"/>
          <w:lang w:val="es-ES"/>
        </w:rPr>
        <w:t>Á</w:t>
      </w:r>
      <w:r w:rsidRPr="00B73796">
        <w:rPr>
          <w:rFonts w:ascii="Arial" w:hAnsi="Arial" w:eastAsia="Arial" w:cs="Arial"/>
          <w:b/>
          <w:color w:val="2F2F2F"/>
          <w:w w:val="103"/>
          <w:lang w:val="es-ES"/>
        </w:rPr>
        <w:t>TICAS</w:t>
      </w:r>
    </w:p>
    <w:p w:rsidRPr="00A303BC" w:rsidR="00A10890" w:rsidP="7069D4E0" w:rsidRDefault="00C11901" w14:paraId="47E148E5" w14:textId="63608AF3">
      <w:pPr>
        <w:spacing w:after="0" w:line="360" w:lineRule="auto"/>
        <w:ind w:right="64"/>
        <w:jc w:val="center"/>
        <w:rPr>
          <w:rFonts w:ascii="Arial" w:hAnsi="Arial" w:eastAsia="Arial" w:cs="Arial"/>
          <w:lang w:val="es-ES"/>
        </w:rPr>
      </w:pPr>
      <w:r w:rsidRPr="7069D4E0" w:rsidR="00C11901">
        <w:rPr>
          <w:rFonts w:ascii="Arial" w:hAnsi="Arial" w:eastAsia="Arial" w:cs="Arial"/>
          <w:color w:val="2F2F2F"/>
          <w:lang w:val="es-ES"/>
        </w:rPr>
        <w:t xml:space="preserve">TURNO LIBRE Y DE PERSONAS CON </w:t>
      </w:r>
      <w:r w:rsidRPr="7069D4E0" w:rsidR="00C11901">
        <w:rPr>
          <w:rFonts w:ascii="Arial" w:hAnsi="Arial" w:eastAsia="Arial" w:cs="Arial"/>
          <w:color w:val="2F2F2F"/>
          <w:w w:val="103"/>
          <w:lang w:val="es-ES"/>
        </w:rPr>
        <w:t xml:space="preserve">DISCAPACIDAD</w:t>
      </w:r>
      <w:r w:rsidRPr="7069D4E0" w:rsidR="7241E55C">
        <w:rPr>
          <w:rFonts w:ascii="Arial" w:hAnsi="Arial" w:eastAsia="Arial" w:cs="Arial"/>
          <w:color w:val="2F2F2F"/>
          <w:w w:val="103"/>
          <w:lang w:val="es-ES"/>
        </w:rPr>
        <w:t xml:space="preserve">.</w:t>
      </w:r>
      <w:r w:rsidRPr="7069D4E0" w:rsidR="00C11901">
        <w:rPr>
          <w:rFonts w:ascii="Arial" w:hAnsi="Arial" w:eastAsia="Arial" w:cs="Arial"/>
          <w:color w:val="2F2F2F"/>
          <w:w w:val="103"/>
          <w:lang w:val="es-ES"/>
        </w:rPr>
        <w:t xml:space="preserve"> </w:t>
      </w:r>
      <w:r w:rsidRPr="7069D4E0" w:rsidR="00C11901">
        <w:rPr>
          <w:rFonts w:ascii="Arial" w:hAnsi="Arial" w:eastAsia="Arial" w:cs="Arial"/>
          <w:color w:val="2F2F2F"/>
          <w:lang w:val="es-ES"/>
        </w:rPr>
        <w:t>CRITERIOS DE ACTUACI</w:t>
      </w:r>
      <w:r w:rsidRPr="7069D4E0" w:rsidR="00B73796">
        <w:rPr>
          <w:rFonts w:ascii="Arial" w:hAnsi="Arial" w:eastAsia="Arial" w:cs="Arial"/>
          <w:color w:val="2F2F2F"/>
          <w:lang w:val="es-ES"/>
        </w:rPr>
        <w:t>Ó</w:t>
      </w:r>
      <w:r w:rsidRPr="7069D4E0" w:rsidR="00C11901">
        <w:rPr>
          <w:rFonts w:ascii="Arial" w:hAnsi="Arial" w:eastAsia="Arial" w:cs="Arial"/>
          <w:color w:val="2F2F2F"/>
          <w:lang w:val="es-ES"/>
        </w:rPr>
        <w:t xml:space="preserve">N Y </w:t>
      </w:r>
      <w:r w:rsidRPr="7069D4E0" w:rsidR="00C11901">
        <w:rPr>
          <w:rFonts w:ascii="Arial" w:hAnsi="Arial" w:eastAsia="Arial" w:cs="Arial"/>
          <w:color w:val="2F2F2F"/>
          <w:w w:val="103"/>
          <w:lang w:val="es-ES"/>
        </w:rPr>
        <w:t>EVALUACI</w:t>
      </w:r>
      <w:r w:rsidRPr="7069D4E0" w:rsidR="00A303BC">
        <w:rPr>
          <w:rFonts w:ascii="Arial" w:hAnsi="Arial" w:eastAsia="Arial" w:cs="Arial"/>
          <w:color w:val="2F2F2F"/>
          <w:w w:val="103"/>
          <w:lang w:val="es-ES"/>
        </w:rPr>
        <w:t>Ó</w:t>
      </w:r>
      <w:r w:rsidRPr="7069D4E0" w:rsidR="00C11901">
        <w:rPr>
          <w:rFonts w:ascii="Arial" w:hAnsi="Arial" w:eastAsia="Arial" w:cs="Arial"/>
          <w:color w:val="2F2F2F"/>
          <w:w w:val="103"/>
          <w:lang w:val="es-ES"/>
        </w:rPr>
        <w:t>N</w:t>
      </w:r>
    </w:p>
    <w:p w:rsidRPr="00B73796" w:rsidR="00A10890" w:rsidP="00E7129E" w:rsidRDefault="00A10890" w14:paraId="7431FBDF" w14:textId="77777777">
      <w:pPr>
        <w:spacing w:after="0" w:line="360" w:lineRule="auto"/>
        <w:ind w:right="64"/>
        <w:rPr>
          <w:rFonts w:ascii="Arial" w:hAnsi="Arial"/>
          <w:b/>
          <w:lang w:val="es-ES"/>
        </w:rPr>
      </w:pPr>
    </w:p>
    <w:p w:rsidRPr="00B73796" w:rsidR="00A10890" w:rsidP="00606AA2" w:rsidRDefault="00C11901" w14:paraId="42A3A148" w14:textId="780775E8">
      <w:pPr>
        <w:pBdr>
          <w:top w:val="single" w:color="auto" w:sz="4" w:space="1"/>
          <w:left w:val="single" w:color="auto" w:sz="4" w:space="4"/>
          <w:bottom w:val="single" w:color="auto" w:sz="4" w:space="1"/>
          <w:right w:val="single" w:color="auto" w:sz="4" w:space="4"/>
          <w:between w:val="single" w:color="auto" w:sz="4" w:space="1"/>
          <w:bar w:val="single" w:color="auto" w:sz="4"/>
        </w:pBdr>
        <w:spacing w:after="0" w:line="360" w:lineRule="auto"/>
        <w:ind w:right="64"/>
        <w:jc w:val="center"/>
        <w:rPr>
          <w:rFonts w:ascii="Arial" w:hAnsi="Arial" w:eastAsia="Arial" w:cs="Arial"/>
          <w:b/>
          <w:lang w:val="es-ES"/>
        </w:rPr>
      </w:pPr>
      <w:r w:rsidRPr="00B73796">
        <w:rPr>
          <w:rFonts w:ascii="Arial" w:hAnsi="Arial" w:eastAsia="Arial" w:cs="Arial"/>
          <w:b/>
          <w:color w:val="2F2F2F"/>
          <w:lang w:val="es-ES"/>
        </w:rPr>
        <w:t xml:space="preserve">CRITERIOS DE </w:t>
      </w:r>
      <w:r w:rsidRPr="00B73796">
        <w:rPr>
          <w:rFonts w:ascii="Arial" w:hAnsi="Arial" w:eastAsia="Arial" w:cs="Arial"/>
          <w:b/>
          <w:color w:val="2F2F2F"/>
          <w:w w:val="103"/>
          <w:lang w:val="es-ES"/>
        </w:rPr>
        <w:t>ACTUACI</w:t>
      </w:r>
      <w:r w:rsidR="00A303BC">
        <w:rPr>
          <w:rFonts w:ascii="Arial" w:hAnsi="Arial" w:eastAsia="Arial" w:cs="Arial"/>
          <w:b/>
          <w:color w:val="2F2F2F"/>
          <w:w w:val="103"/>
          <w:lang w:val="es-ES"/>
        </w:rPr>
        <w:t>Ó</w:t>
      </w:r>
      <w:r w:rsidRPr="00B73796">
        <w:rPr>
          <w:rFonts w:ascii="Arial" w:hAnsi="Arial" w:eastAsia="Arial" w:cs="Arial"/>
          <w:b/>
          <w:color w:val="2F2F2F"/>
          <w:w w:val="103"/>
          <w:lang w:val="es-ES"/>
        </w:rPr>
        <w:t>N</w:t>
      </w:r>
    </w:p>
    <w:p w:rsidRPr="00B73796" w:rsidR="00A10890" w:rsidP="00B73796" w:rsidRDefault="00A10890" w14:paraId="3B5560C5" w14:textId="77777777">
      <w:pPr>
        <w:spacing w:after="0" w:line="360" w:lineRule="auto"/>
        <w:rPr>
          <w:rFonts w:ascii="Arial" w:hAnsi="Arial"/>
          <w:lang w:val="es-ES"/>
        </w:rPr>
      </w:pPr>
    </w:p>
    <w:p w:rsidRPr="00E7129E" w:rsidR="00A10890" w:rsidP="00B73796" w:rsidRDefault="00C11901" w14:paraId="7F38E4D5" w14:textId="1D998EB0">
      <w:pPr>
        <w:spacing w:after="0" w:line="360" w:lineRule="auto"/>
        <w:ind w:left="128" w:right="-20"/>
        <w:rPr>
          <w:rFonts w:ascii="Arial" w:hAnsi="Arial" w:eastAsia="Arial" w:cs="Arial"/>
          <w:b/>
          <w:lang w:val="es-ES"/>
        </w:rPr>
      </w:pPr>
      <w:r w:rsidRPr="00E7129E">
        <w:rPr>
          <w:rFonts w:ascii="Arial" w:hAnsi="Arial" w:eastAsia="Arial" w:cs="Arial"/>
          <w:b/>
          <w:color w:val="2F2F2F"/>
          <w:lang w:val="es-ES"/>
        </w:rPr>
        <w:t>INFORMACI</w:t>
      </w:r>
      <w:r w:rsidR="00A303BC">
        <w:rPr>
          <w:rFonts w:ascii="Arial" w:hAnsi="Arial" w:eastAsia="Arial" w:cs="Arial"/>
          <w:b/>
          <w:color w:val="2F2F2F"/>
          <w:lang w:val="es-ES"/>
        </w:rPr>
        <w:t>Ó</w:t>
      </w:r>
      <w:r w:rsidRPr="00E7129E">
        <w:rPr>
          <w:rFonts w:ascii="Arial" w:hAnsi="Arial" w:eastAsia="Arial" w:cs="Arial"/>
          <w:b/>
          <w:color w:val="2F2F2F"/>
          <w:lang w:val="es-ES"/>
        </w:rPr>
        <w:t xml:space="preserve">N </w:t>
      </w:r>
      <w:r w:rsidRPr="00E7129E">
        <w:rPr>
          <w:rFonts w:ascii="Arial" w:hAnsi="Arial" w:eastAsia="Arial" w:cs="Arial"/>
          <w:b/>
          <w:color w:val="2F2F2F"/>
          <w:w w:val="104"/>
          <w:lang w:val="es-ES"/>
        </w:rPr>
        <w:t>GENERAL:</w:t>
      </w:r>
    </w:p>
    <w:p w:rsidRPr="00B73796" w:rsidR="00A10890" w:rsidP="00B73796" w:rsidRDefault="00A10890" w14:paraId="44AFBBD6" w14:textId="77777777">
      <w:pPr>
        <w:spacing w:before="15" w:after="0" w:line="360" w:lineRule="auto"/>
        <w:rPr>
          <w:rFonts w:ascii="Arial" w:hAnsi="Arial"/>
          <w:lang w:val="es-ES"/>
        </w:rPr>
      </w:pPr>
    </w:p>
    <w:p w:rsidRPr="003E4C65" w:rsidR="00A10890" w:rsidP="7EB4E9B6" w:rsidRDefault="00C11901" w14:paraId="798BC6B6" w14:textId="544D0409">
      <w:pPr>
        <w:pStyle w:val="Prrafodelista"/>
        <w:numPr>
          <w:ilvl w:val="0"/>
          <w:numId w:val="4"/>
        </w:numPr>
        <w:tabs>
          <w:tab w:val="left" w:pos="820"/>
        </w:tabs>
        <w:spacing w:after="0" w:line="360" w:lineRule="auto"/>
        <w:ind w:right="93"/>
        <w:jc w:val="both"/>
        <w:rPr>
          <w:rFonts w:ascii="Arial" w:hAnsi="Arial" w:eastAsia="Arial" w:cs="Arial"/>
          <w:lang w:val="es-ES"/>
        </w:rPr>
      </w:pPr>
      <w:r w:rsidRPr="7EB4E9B6" w:rsidR="00C11901">
        <w:rPr>
          <w:rFonts w:ascii="Arial" w:hAnsi="Arial" w:eastAsia="Arial" w:cs="Arial"/>
          <w:color w:val="1D1D1D"/>
          <w:lang w:val="es-ES"/>
        </w:rPr>
        <w:t xml:space="preserve">Se </w:t>
      </w:r>
      <w:r w:rsidRPr="7EB4E9B6" w:rsidR="00B73796">
        <w:rPr>
          <w:rFonts w:ascii="Arial" w:hAnsi="Arial" w:eastAsia="Arial" w:cs="Arial"/>
          <w:color w:val="1D1D1D"/>
          <w:lang w:val="es-ES"/>
        </w:rPr>
        <w:t>realizará</w:t>
      </w:r>
      <w:r w:rsidRPr="7EB4E9B6" w:rsidR="00C11901">
        <w:rPr>
          <w:rFonts w:ascii="Arial" w:hAnsi="Arial" w:eastAsia="Arial" w:cs="Arial"/>
          <w:color w:val="1D1D1D"/>
          <w:lang w:val="es-ES"/>
        </w:rPr>
        <w:t xml:space="preserve"> un llamamiento </w:t>
      </w:r>
      <w:r w:rsidRPr="7EB4E9B6" w:rsidR="00B73796">
        <w:rPr>
          <w:rFonts w:ascii="Arial" w:hAnsi="Arial" w:eastAsia="Arial" w:cs="Arial"/>
          <w:color w:val="1D1D1D"/>
          <w:lang w:val="es-ES"/>
        </w:rPr>
        <w:t>único</w:t>
      </w:r>
      <w:r w:rsidRPr="7EB4E9B6" w:rsidR="00C11901">
        <w:rPr>
          <w:rFonts w:ascii="Arial" w:hAnsi="Arial" w:eastAsia="Arial" w:cs="Arial"/>
          <w:color w:val="1D1D1D"/>
          <w:lang w:val="es-ES"/>
        </w:rPr>
        <w:t xml:space="preserve"> el d</w:t>
      </w:r>
      <w:r w:rsidRPr="7EB4E9B6" w:rsidR="00B73796">
        <w:rPr>
          <w:rFonts w:ascii="Arial" w:hAnsi="Arial" w:eastAsia="Arial" w:cs="Arial"/>
          <w:color w:val="1D1D1D"/>
          <w:lang w:val="es-ES"/>
        </w:rPr>
        <w:t>í</w:t>
      </w:r>
      <w:r w:rsidRPr="7EB4E9B6" w:rsidR="00C11901">
        <w:rPr>
          <w:rFonts w:ascii="Arial" w:hAnsi="Arial" w:eastAsia="Arial" w:cs="Arial"/>
          <w:color w:val="1D1D1D"/>
          <w:lang w:val="es-ES"/>
        </w:rPr>
        <w:t xml:space="preserve">a </w:t>
      </w:r>
      <w:r w:rsidRPr="7EB4E9B6" w:rsidR="0025093A">
        <w:rPr>
          <w:rFonts w:ascii="Arial" w:hAnsi="Arial" w:eastAsia="Arial" w:cs="Arial"/>
          <w:color w:val="2F2F2F"/>
          <w:lang w:val="es-ES"/>
        </w:rPr>
        <w:t>19</w:t>
      </w:r>
      <w:r w:rsidRPr="7EB4E9B6" w:rsidR="00C11901">
        <w:rPr>
          <w:rFonts w:ascii="Arial" w:hAnsi="Arial" w:eastAsia="Arial" w:cs="Arial"/>
          <w:color w:val="2F2F2F"/>
          <w:lang w:val="es-ES"/>
        </w:rPr>
        <w:t xml:space="preserve"> </w:t>
      </w:r>
      <w:r w:rsidRPr="7EB4E9B6" w:rsidR="00C11901">
        <w:rPr>
          <w:rFonts w:ascii="Arial" w:hAnsi="Arial" w:eastAsia="Arial" w:cs="Arial"/>
          <w:color w:val="1D1D1D"/>
          <w:lang w:val="es-ES"/>
        </w:rPr>
        <w:t>de</w:t>
      </w:r>
      <w:r w:rsidRPr="7EB4E9B6" w:rsidR="00B73796">
        <w:rPr>
          <w:rFonts w:ascii="Arial" w:hAnsi="Arial" w:eastAsia="Arial" w:cs="Arial"/>
          <w:color w:val="1D1D1D"/>
          <w:lang w:val="es-ES"/>
        </w:rPr>
        <w:t xml:space="preserve"> j</w:t>
      </w:r>
      <w:r w:rsidRPr="7EB4E9B6" w:rsidR="00C11901">
        <w:rPr>
          <w:rFonts w:ascii="Arial" w:hAnsi="Arial" w:eastAsia="Arial" w:cs="Arial"/>
          <w:color w:val="1D1D1D"/>
          <w:lang w:val="es-ES"/>
        </w:rPr>
        <w:t>uni</w:t>
      </w:r>
      <w:r w:rsidRPr="7EB4E9B6" w:rsidR="00B73796">
        <w:rPr>
          <w:rFonts w:ascii="Arial" w:hAnsi="Arial" w:eastAsia="Arial" w:cs="Arial"/>
          <w:color w:val="1D1D1D"/>
          <w:lang w:val="es-ES"/>
        </w:rPr>
        <w:t>o</w:t>
      </w:r>
      <w:r w:rsidRPr="7EB4E9B6" w:rsidR="00C11901">
        <w:rPr>
          <w:rFonts w:ascii="Arial" w:hAnsi="Arial" w:eastAsia="Arial" w:cs="Arial"/>
          <w:color w:val="1D1D1D"/>
          <w:lang w:val="es-ES"/>
        </w:rPr>
        <w:t xml:space="preserve"> </w:t>
      </w:r>
      <w:r w:rsidRPr="7EB4E9B6" w:rsidR="0025093A">
        <w:rPr>
          <w:rFonts w:ascii="Arial" w:hAnsi="Arial" w:eastAsia="Arial" w:cs="Arial"/>
          <w:color w:val="1D1D1D"/>
          <w:lang w:val="es-ES"/>
        </w:rPr>
        <w:t>de</w:t>
      </w:r>
      <w:r w:rsidRPr="7EB4E9B6" w:rsidR="00C11901">
        <w:rPr>
          <w:rFonts w:ascii="Arial" w:hAnsi="Arial" w:eastAsia="Arial" w:cs="Arial"/>
          <w:color w:val="1D1D1D"/>
          <w:lang w:val="es-ES"/>
        </w:rPr>
        <w:t xml:space="preserve"> 9:00 </w:t>
      </w:r>
      <w:r w:rsidRPr="7EB4E9B6" w:rsidR="0025093A">
        <w:rPr>
          <w:rFonts w:ascii="Arial" w:hAnsi="Arial" w:eastAsia="Arial" w:cs="Arial"/>
          <w:color w:val="1D1D1D"/>
          <w:lang w:val="es-ES"/>
        </w:rPr>
        <w:t xml:space="preserve">a 10:00 </w:t>
      </w:r>
      <w:r w:rsidRPr="7EB4E9B6" w:rsidR="00C11901">
        <w:rPr>
          <w:rFonts w:ascii="Arial" w:hAnsi="Arial" w:eastAsia="Arial" w:cs="Arial"/>
          <w:color w:val="1D1D1D"/>
          <w:lang w:val="es-ES"/>
        </w:rPr>
        <w:t xml:space="preserve">para todos los aspirantes en su sede y tribunal correspondientes, </w:t>
      </w:r>
      <w:r w:rsidRPr="7EB4E9B6" w:rsidR="00B73796">
        <w:rPr>
          <w:rFonts w:ascii="Arial" w:hAnsi="Arial" w:eastAsia="Arial" w:cs="Arial"/>
          <w:color w:val="1D1D1D"/>
          <w:lang w:val="es-ES"/>
        </w:rPr>
        <w:t>según</w:t>
      </w:r>
      <w:r w:rsidRPr="7EB4E9B6" w:rsidR="00C11901">
        <w:rPr>
          <w:rFonts w:ascii="Arial" w:hAnsi="Arial" w:eastAsia="Arial" w:cs="Arial"/>
          <w:color w:val="1D1D1D"/>
          <w:lang w:val="es-ES"/>
        </w:rPr>
        <w:t xml:space="preserve"> </w:t>
      </w:r>
      <w:r w:rsidRPr="7EB4E9B6" w:rsidR="00B73796">
        <w:rPr>
          <w:rFonts w:ascii="Arial" w:hAnsi="Arial" w:eastAsia="Arial" w:cs="Arial"/>
          <w:color w:val="1D1D1D"/>
          <w:lang w:val="es-ES"/>
        </w:rPr>
        <w:t>la</w:t>
      </w:r>
      <w:r w:rsidRPr="7EB4E9B6" w:rsidR="00C11901">
        <w:rPr>
          <w:rFonts w:ascii="Arial" w:hAnsi="Arial" w:eastAsia="Arial" w:cs="Arial"/>
          <w:color w:val="1D1D1D"/>
          <w:lang w:val="es-ES"/>
        </w:rPr>
        <w:t xml:space="preserve"> resoluci</w:t>
      </w:r>
      <w:r w:rsidRPr="7EB4E9B6" w:rsidR="00B73796">
        <w:rPr>
          <w:rFonts w:ascii="Arial" w:hAnsi="Arial" w:eastAsia="Arial" w:cs="Arial"/>
          <w:color w:val="1D1D1D"/>
          <w:lang w:val="es-ES"/>
        </w:rPr>
        <w:t>ó</w:t>
      </w:r>
      <w:r w:rsidRPr="7EB4E9B6" w:rsidR="00C11901">
        <w:rPr>
          <w:rFonts w:ascii="Arial" w:hAnsi="Arial" w:eastAsia="Arial" w:cs="Arial"/>
          <w:color w:val="1D1D1D"/>
          <w:lang w:val="es-ES"/>
        </w:rPr>
        <w:t>n de</w:t>
      </w:r>
      <w:r w:rsidRPr="7EB4E9B6" w:rsidR="00B73796">
        <w:rPr>
          <w:rFonts w:ascii="Arial" w:hAnsi="Arial" w:eastAsia="Arial" w:cs="Arial"/>
          <w:color w:val="1D1D1D"/>
          <w:lang w:val="es-ES"/>
        </w:rPr>
        <w:t xml:space="preserve"> 12/02/21 de la Consejería de Educación, Cultura y Deportes.</w:t>
      </w:r>
      <w:r w:rsidRPr="7EB4E9B6" w:rsidR="00C11901">
        <w:rPr>
          <w:rFonts w:ascii="Arial" w:hAnsi="Arial" w:eastAsia="Arial" w:cs="Arial"/>
          <w:color w:val="1D1D1D"/>
          <w:lang w:val="es-ES"/>
        </w:rPr>
        <w:t xml:space="preserve"> </w:t>
      </w:r>
      <w:r w:rsidRPr="7EB4E9B6" w:rsidR="5054D64B">
        <w:rPr>
          <w:rFonts w:ascii="Arial" w:hAnsi="Arial" w:eastAsia="Arial" w:cs="Arial"/>
          <w:color w:val="1D1D1D"/>
          <w:lang w:val="es-ES"/>
        </w:rPr>
        <w:t>Después de las 10 no se permitirá el acceso a ningún opositor</w:t>
      </w:r>
      <w:r w:rsidRPr="7EB4E9B6" w:rsidR="2D8090DF">
        <w:rPr>
          <w:rFonts w:ascii="Arial" w:hAnsi="Arial" w:eastAsia="Arial" w:cs="Arial"/>
          <w:color w:val="1D1D1D"/>
          <w:lang w:val="es-ES"/>
        </w:rPr>
        <w:t>, ni el reingreso a los que hayan salido del centro.</w:t>
      </w:r>
    </w:p>
    <w:p w:rsidRPr="003E4C65" w:rsidR="00A10890" w:rsidP="47463F38" w:rsidRDefault="00C11901" w14:paraId="24C5CF58" w14:textId="0E129C4B">
      <w:pPr>
        <w:pStyle w:val="Prrafodelista"/>
        <w:numPr>
          <w:ilvl w:val="0"/>
          <w:numId w:val="4"/>
        </w:numPr>
        <w:tabs>
          <w:tab w:val="left" w:pos="820"/>
        </w:tabs>
        <w:spacing w:after="0" w:line="360" w:lineRule="auto"/>
        <w:ind w:right="93"/>
        <w:jc w:val="both"/>
        <w:rPr>
          <w:lang w:val="es-ES"/>
        </w:rPr>
      </w:pPr>
      <w:r w:rsidRPr="6B71330F" w:rsidR="4930DEE1">
        <w:rPr>
          <w:rFonts w:ascii="Arial" w:hAnsi="Arial" w:eastAsia="Arial" w:cs="Arial"/>
          <w:color w:val="1D1D1D"/>
          <w:lang w:val="es-ES"/>
        </w:rPr>
        <w:t xml:space="preserve">Los opositores deberán acceder al edificio por la puerta que les haya sido asignada y dirigirse directamente al aula que les corresponda. </w:t>
      </w:r>
      <w:r w:rsidRPr="6B71330F" w:rsidR="6EEA6F94">
        <w:rPr>
          <w:rFonts w:ascii="Arial" w:hAnsi="Arial" w:eastAsia="Arial" w:cs="Arial"/>
          <w:color w:val="1D1D1D"/>
          <w:lang w:val="es-ES"/>
        </w:rPr>
        <w:t>Antes de comenzar el examen</w:t>
      </w:r>
      <w:r w:rsidRPr="6B71330F" w:rsidR="6EEA6F94">
        <w:rPr>
          <w:rFonts w:ascii="Arial" w:hAnsi="Arial" w:eastAsia="Arial" w:cs="Arial"/>
          <w:color w:val="1D1D1D"/>
          <w:lang w:val="es-ES"/>
        </w:rPr>
        <w:t xml:space="preserve"> algunos opositores p</w:t>
      </w:r>
      <w:r w:rsidRPr="6B71330F" w:rsidR="12C42BA1">
        <w:rPr>
          <w:rFonts w:ascii="Arial" w:hAnsi="Arial" w:eastAsia="Arial" w:cs="Arial"/>
          <w:color w:val="1D1D1D"/>
          <w:lang w:val="es-ES"/>
        </w:rPr>
        <w:t>odrá</w:t>
      </w:r>
      <w:r w:rsidRPr="6B71330F" w:rsidR="6EEA6F94">
        <w:rPr>
          <w:rFonts w:ascii="Arial" w:hAnsi="Arial" w:eastAsia="Arial" w:cs="Arial"/>
          <w:color w:val="1D1D1D"/>
          <w:lang w:val="es-ES"/>
        </w:rPr>
        <w:t xml:space="preserve">n ser </w:t>
      </w:r>
      <w:r w:rsidRPr="6B71330F" w:rsidR="54AEE3F6">
        <w:rPr>
          <w:rFonts w:ascii="Arial" w:hAnsi="Arial" w:eastAsia="Arial" w:cs="Arial"/>
          <w:color w:val="1D1D1D"/>
          <w:lang w:val="es-ES"/>
        </w:rPr>
        <w:t>recolocados en</w:t>
      </w:r>
      <w:r w:rsidRPr="6B71330F" w:rsidR="6EEA6F94">
        <w:rPr>
          <w:rFonts w:ascii="Arial" w:hAnsi="Arial" w:eastAsia="Arial" w:cs="Arial"/>
          <w:color w:val="1D1D1D"/>
          <w:lang w:val="es-ES"/>
        </w:rPr>
        <w:t xml:space="preserve"> otras aulas p</w:t>
      </w:r>
      <w:r w:rsidRPr="6B71330F" w:rsidR="6C3439F7">
        <w:rPr>
          <w:rFonts w:ascii="Arial" w:hAnsi="Arial" w:eastAsia="Arial" w:cs="Arial"/>
          <w:color w:val="1D1D1D"/>
          <w:lang w:val="es-ES"/>
        </w:rPr>
        <w:t>or razones organizativas</w:t>
      </w:r>
      <w:r w:rsidRPr="6B71330F" w:rsidR="21135CC1">
        <w:rPr>
          <w:rFonts w:ascii="Arial" w:hAnsi="Arial" w:eastAsia="Arial" w:cs="Arial"/>
          <w:color w:val="1D1D1D"/>
          <w:lang w:val="es-ES"/>
        </w:rPr>
        <w:t xml:space="preserve"> de optimización de </w:t>
      </w:r>
      <w:r w:rsidRPr="6B71330F" w:rsidR="6B3C36CA">
        <w:rPr>
          <w:rFonts w:ascii="Arial" w:hAnsi="Arial" w:eastAsia="Arial" w:cs="Arial"/>
          <w:color w:val="1D1D1D"/>
          <w:lang w:val="es-ES"/>
        </w:rPr>
        <w:t>espaci</w:t>
      </w:r>
      <w:r w:rsidRPr="6B71330F" w:rsidR="21135CC1">
        <w:rPr>
          <w:rFonts w:ascii="Arial" w:hAnsi="Arial" w:eastAsia="Arial" w:cs="Arial"/>
          <w:color w:val="1D1D1D"/>
          <w:lang w:val="es-ES"/>
        </w:rPr>
        <w:t>os</w:t>
      </w:r>
      <w:r w:rsidRPr="6B71330F" w:rsidR="6C3439F7">
        <w:rPr>
          <w:rFonts w:ascii="Arial" w:hAnsi="Arial" w:eastAsia="Arial" w:cs="Arial"/>
          <w:color w:val="1D1D1D"/>
          <w:lang w:val="es-ES"/>
        </w:rPr>
        <w:t>.</w:t>
      </w:r>
      <w:r w:rsidRPr="6B71330F" w:rsidR="0AA825B4">
        <w:rPr>
          <w:rFonts w:ascii="Arial" w:hAnsi="Arial" w:eastAsia="Arial" w:cs="Arial"/>
          <w:color w:val="1D1D1D"/>
          <w:lang w:val="es-ES"/>
        </w:rPr>
        <w:t xml:space="preserve"> </w:t>
      </w:r>
    </w:p>
    <w:p w:rsidRPr="003E4C65" w:rsidR="00A10890" w:rsidP="003E4C65" w:rsidRDefault="00C11901" w14:paraId="53B02B33" w14:textId="6A579526">
      <w:pPr>
        <w:pStyle w:val="Prrafodelista"/>
        <w:numPr>
          <w:ilvl w:val="0"/>
          <w:numId w:val="4"/>
        </w:numPr>
        <w:tabs>
          <w:tab w:val="left" w:pos="820"/>
        </w:tabs>
        <w:spacing w:before="17" w:after="0" w:line="360" w:lineRule="auto"/>
        <w:ind w:right="64"/>
        <w:jc w:val="both"/>
        <w:rPr>
          <w:rFonts w:ascii="Arial" w:hAnsi="Arial" w:eastAsia="Arial" w:cs="Arial"/>
          <w:lang w:val="es-ES"/>
        </w:rPr>
      </w:pPr>
      <w:r w:rsidRPr="6B71330F" w:rsidR="00C11901">
        <w:rPr>
          <w:rFonts w:ascii="Arial" w:hAnsi="Arial" w:eastAsia="Arial" w:cs="Arial"/>
          <w:color w:val="1D1D1D"/>
          <w:lang w:val="es-ES"/>
        </w:rPr>
        <w:t xml:space="preserve">Los aspirantes </w:t>
      </w:r>
      <w:r w:rsidRPr="6B71330F" w:rsidR="00B73796">
        <w:rPr>
          <w:rFonts w:ascii="Arial" w:hAnsi="Arial" w:eastAsia="Arial" w:cs="Arial"/>
          <w:color w:val="1D1D1D"/>
          <w:lang w:val="es-ES"/>
        </w:rPr>
        <w:t>deberán</w:t>
      </w:r>
      <w:r w:rsidRPr="6B71330F" w:rsidR="00C11901">
        <w:rPr>
          <w:rFonts w:ascii="Arial" w:hAnsi="Arial" w:eastAsia="Arial" w:cs="Arial"/>
          <w:color w:val="1D1D1D"/>
          <w:lang w:val="es-ES"/>
        </w:rPr>
        <w:t xml:space="preserve"> </w:t>
      </w:r>
      <w:r w:rsidRPr="6B71330F" w:rsidR="00C11901">
        <w:rPr>
          <w:rFonts w:ascii="Arial" w:hAnsi="Arial" w:eastAsia="Arial" w:cs="Arial"/>
          <w:color w:val="2F2F2F"/>
          <w:lang w:val="es-ES"/>
        </w:rPr>
        <w:t xml:space="preserve">ir </w:t>
      </w:r>
      <w:r w:rsidRPr="6B71330F" w:rsidR="00C11901">
        <w:rPr>
          <w:rFonts w:ascii="Arial" w:hAnsi="Arial" w:eastAsia="Arial" w:cs="Arial"/>
          <w:color w:val="1D1D1D"/>
          <w:lang w:val="es-ES"/>
        </w:rPr>
        <w:t xml:space="preserve">provistos </w:t>
      </w:r>
      <w:r w:rsidRPr="6B71330F" w:rsidR="00C11901">
        <w:rPr>
          <w:rFonts w:ascii="Arial" w:hAnsi="Arial" w:eastAsia="Arial" w:cs="Arial"/>
          <w:color w:val="1D1D1D"/>
          <w:lang w:val="es-ES"/>
        </w:rPr>
        <w:t>de documentaci</w:t>
      </w:r>
      <w:r w:rsidRPr="6B71330F" w:rsidR="00E7129E">
        <w:rPr>
          <w:rFonts w:ascii="Arial" w:hAnsi="Arial" w:eastAsia="Arial" w:cs="Arial"/>
          <w:color w:val="1D1D1D"/>
          <w:lang w:val="es-ES"/>
        </w:rPr>
        <w:t>ó</w:t>
      </w:r>
      <w:r w:rsidRPr="6B71330F" w:rsidR="00C11901">
        <w:rPr>
          <w:rFonts w:ascii="Arial" w:hAnsi="Arial" w:eastAsia="Arial" w:cs="Arial"/>
          <w:color w:val="1D1D1D"/>
          <w:lang w:val="es-ES"/>
        </w:rPr>
        <w:t>n oficial acreditativa de su identidad (DNI</w:t>
      </w:r>
      <w:r w:rsidRPr="6B71330F" w:rsidR="00C11901">
        <w:rPr>
          <w:rFonts w:ascii="Arial" w:hAnsi="Arial" w:eastAsia="Arial" w:cs="Arial"/>
          <w:color w:val="4D4D4D"/>
          <w:lang w:val="es-ES"/>
        </w:rPr>
        <w:t xml:space="preserve">, </w:t>
      </w:r>
      <w:r w:rsidRPr="6B71330F" w:rsidR="003123EF">
        <w:rPr>
          <w:rFonts w:ascii="Arial" w:hAnsi="Arial" w:eastAsia="Arial" w:cs="Arial"/>
          <w:color w:val="1D1D1D"/>
          <w:lang w:val="es-ES"/>
        </w:rPr>
        <w:t>carné</w:t>
      </w:r>
      <w:r w:rsidRPr="6B71330F" w:rsidR="00C11901">
        <w:rPr>
          <w:rFonts w:ascii="Arial" w:hAnsi="Arial" w:eastAsia="Arial" w:cs="Arial"/>
          <w:color w:val="1D1D1D"/>
          <w:lang w:val="es-ES"/>
        </w:rPr>
        <w:t xml:space="preserve"> de conducir o pasaporte)</w:t>
      </w:r>
      <w:r w:rsidRPr="6B71330F" w:rsidR="3648584D">
        <w:rPr>
          <w:rFonts w:ascii="Arial" w:hAnsi="Arial" w:eastAsia="Arial" w:cs="Arial"/>
          <w:color w:val="1D1D1D"/>
          <w:lang w:val="es-ES"/>
        </w:rPr>
        <w:t>, que debe estar siempre visible para los miembros del tribunal examinador</w:t>
      </w:r>
      <w:r w:rsidRPr="6B71330F" w:rsidR="00C11901">
        <w:rPr>
          <w:rFonts w:ascii="Arial" w:hAnsi="Arial" w:eastAsia="Arial" w:cs="Arial"/>
          <w:color w:val="1D1D1D"/>
          <w:lang w:val="es-ES"/>
        </w:rPr>
        <w:t>.</w:t>
      </w:r>
    </w:p>
    <w:p w:rsidRPr="003E4C65" w:rsidR="00A10890" w:rsidP="003E4C65" w:rsidRDefault="00C11901" w14:textId="7BBDCDCF" w14:paraId="3C163712">
      <w:pPr>
        <w:pStyle w:val="Prrafodelista"/>
        <w:numPr>
          <w:ilvl w:val="0"/>
          <w:numId w:val="4"/>
        </w:numPr>
        <w:tabs>
          <w:tab w:val="left" w:pos="820"/>
        </w:tabs>
        <w:spacing w:before="22" w:after="0" w:line="360" w:lineRule="auto"/>
        <w:ind w:right="100"/>
        <w:jc w:val="both"/>
        <w:rPr>
          <w:rFonts w:ascii="Arial" w:hAnsi="Arial" w:eastAsia="Arial" w:cs="Arial"/>
          <w:color w:val="1D1D1D"/>
          <w:lang w:val="es-ES"/>
        </w:rPr>
      </w:pPr>
      <w:r w:rsidRPr="003E4C65" w:rsidR="00C11901">
        <w:rPr>
          <w:rFonts w:ascii="Arial" w:hAnsi="Arial" w:eastAsia="Arial" w:cs="Arial"/>
          <w:color w:val="1D1D1D"/>
          <w:lang w:val="es-ES"/>
        </w:rPr>
        <w:t xml:space="preserve">Durante el desarrollo de las pruebas no se permite el us</w:t>
      </w:r>
      <w:r w:rsidRPr="003E4C65" w:rsidR="6D38184E">
        <w:rPr>
          <w:rFonts w:ascii="Arial" w:hAnsi="Arial" w:eastAsia="Arial" w:cs="Arial"/>
          <w:color w:val="1D1D1D"/>
          <w:lang w:val="es-ES"/>
        </w:rPr>
        <w:t xml:space="preserve">o</w:t>
      </w:r>
      <w:r w:rsidRPr="003E4C65" w:rsidR="00C11901">
        <w:rPr>
          <w:rFonts w:ascii="Arial" w:hAnsi="Arial" w:eastAsia="Arial" w:cs="Arial"/>
          <w:color w:val="1D1D1D"/>
          <w:lang w:val="es-ES"/>
        </w:rPr>
        <w:t xml:space="preserve"> del </w:t>
      </w:r>
      <w:r w:rsidRPr="003E4C65" w:rsidR="00B73796">
        <w:rPr>
          <w:rFonts w:ascii="Arial" w:hAnsi="Arial" w:eastAsia="Arial" w:cs="Arial"/>
          <w:color w:val="1D1D1D"/>
          <w:lang w:val="es-ES"/>
        </w:rPr>
        <w:t>teléfono</w:t>
      </w:r>
      <w:r w:rsidRPr="003E4C65" w:rsidR="00C11901">
        <w:rPr>
          <w:rFonts w:ascii="Arial" w:hAnsi="Arial" w:eastAsia="Arial" w:cs="Arial"/>
          <w:color w:val="1D1D1D"/>
          <w:lang w:val="es-ES"/>
        </w:rPr>
        <w:t xml:space="preserve"> m</w:t>
      </w:r>
      <w:r w:rsidRPr="003E4C65" w:rsidR="00B73796">
        <w:rPr>
          <w:rFonts w:ascii="Arial" w:hAnsi="Arial" w:eastAsia="Arial" w:cs="Arial"/>
          <w:color w:val="1D1D1D"/>
          <w:lang w:val="es-ES"/>
        </w:rPr>
        <w:t>ó</w:t>
      </w:r>
      <w:r w:rsidRPr="003E4C65" w:rsidR="00C11901">
        <w:rPr>
          <w:rFonts w:ascii="Arial" w:hAnsi="Arial" w:eastAsia="Arial" w:cs="Arial"/>
          <w:color w:val="1D1D1D"/>
          <w:lang w:val="es-ES"/>
        </w:rPr>
        <w:t xml:space="preserve">vil </w:t>
      </w:r>
      <w:r w:rsidRPr="003E4C65" w:rsidR="655314F4">
        <w:rPr>
          <w:rFonts w:ascii="Arial" w:hAnsi="Arial" w:eastAsia="Arial" w:cs="Arial"/>
          <w:color w:val="1D1D1D"/>
          <w:lang w:val="es-ES"/>
        </w:rPr>
        <w:t>ni</w:t>
      </w:r>
      <w:r w:rsidRPr="003E4C65" w:rsidR="00C11901">
        <w:rPr>
          <w:rFonts w:ascii="Arial" w:hAnsi="Arial" w:eastAsia="Arial" w:cs="Arial"/>
          <w:color w:val="1D1D1D"/>
          <w:lang w:val="es-ES"/>
        </w:rPr>
        <w:t xml:space="preserve"> de cualquier otro dispositiv</w:t>
      </w:r>
      <w:r w:rsidRPr="003E4C65" w:rsidR="00B73796">
        <w:rPr>
          <w:rFonts w:ascii="Arial" w:hAnsi="Arial" w:eastAsia="Arial" w:cs="Arial"/>
          <w:color w:val="1D1D1D"/>
          <w:lang w:val="es-ES"/>
        </w:rPr>
        <w:t>o</w:t>
      </w:r>
      <w:r w:rsidRPr="003E4C65" w:rsidR="00C11901">
        <w:rPr>
          <w:rFonts w:ascii="Arial" w:hAnsi="Arial" w:eastAsia="Arial" w:cs="Arial"/>
          <w:color w:val="1D1D1D"/>
          <w:lang w:val="es-ES"/>
        </w:rPr>
        <w:t xml:space="preserve"> </w:t>
      </w:r>
      <w:r w:rsidRPr="003E4C65" w:rsidR="00C11901">
        <w:rPr>
          <w:rFonts w:ascii="Arial" w:hAnsi="Arial" w:eastAsia="Arial" w:cs="Arial"/>
          <w:color w:val="1D1D1D"/>
          <w:w w:val="98"/>
          <w:lang w:val="es-ES"/>
        </w:rPr>
        <w:t>electr</w:t>
      </w:r>
      <w:r w:rsidRPr="003E4C65" w:rsidR="00B73796">
        <w:rPr>
          <w:rFonts w:ascii="Arial" w:hAnsi="Arial" w:eastAsia="Arial" w:cs="Arial"/>
          <w:color w:val="1D1D1D"/>
          <w:w w:val="98"/>
          <w:lang w:val="es-ES"/>
        </w:rPr>
        <w:t>ó</w:t>
      </w:r>
      <w:r w:rsidRPr="003E4C65" w:rsidR="00C11901">
        <w:rPr>
          <w:rFonts w:ascii="Arial" w:hAnsi="Arial" w:eastAsia="Arial" w:cs="Arial"/>
          <w:color w:val="1D1D1D"/>
          <w:w w:val="98"/>
          <w:lang w:val="es-ES"/>
        </w:rPr>
        <w:t xml:space="preserve">nico/inteligente </w:t>
      </w:r>
      <w:r w:rsidRPr="003E4C65" w:rsidR="00C11901">
        <w:rPr>
          <w:rFonts w:ascii="Arial" w:hAnsi="Arial" w:eastAsia="Arial" w:cs="Arial"/>
          <w:color w:val="1D1D1D"/>
          <w:lang w:val="es-ES"/>
        </w:rPr>
        <w:t>de comunicaci</w:t>
      </w:r>
      <w:r w:rsidRPr="003E4C65" w:rsidR="00B73796">
        <w:rPr>
          <w:rFonts w:ascii="Arial" w:hAnsi="Arial" w:eastAsia="Arial" w:cs="Arial"/>
          <w:color w:val="1D1D1D"/>
          <w:lang w:val="es-ES"/>
        </w:rPr>
        <w:t>ó</w:t>
      </w:r>
      <w:r w:rsidRPr="003E4C65" w:rsidR="00C11901">
        <w:rPr>
          <w:rFonts w:ascii="Arial" w:hAnsi="Arial" w:eastAsia="Arial" w:cs="Arial"/>
          <w:color w:val="1D1D1D"/>
          <w:lang w:val="es-ES"/>
        </w:rPr>
        <w:t>n</w:t>
      </w:r>
      <w:r w:rsidRPr="003E4C65" w:rsidR="00C11901">
        <w:rPr>
          <w:rFonts w:ascii="Arial" w:hAnsi="Arial" w:eastAsia="Arial" w:cs="Arial"/>
          <w:color w:val="4D4D4D"/>
          <w:lang w:val="es-ES"/>
        </w:rPr>
        <w:t xml:space="preserve">, </w:t>
      </w:r>
      <w:r w:rsidRPr="003E4C65" w:rsidR="1632DF7E">
        <w:rPr>
          <w:rFonts w:ascii="Arial" w:hAnsi="Arial" w:eastAsia="Arial" w:cs="Arial"/>
          <w:color w:val="4D4D4D"/>
          <w:lang w:val="es-ES"/>
        </w:rPr>
        <w:t xml:space="preserve">que </w:t>
      </w:r>
      <w:r w:rsidRPr="003E4C65" w:rsidR="00C11901">
        <w:rPr>
          <w:rFonts w:ascii="Arial" w:hAnsi="Arial" w:eastAsia="Arial" w:cs="Arial"/>
          <w:color w:val="1D1D1D"/>
          <w:lang w:val="es-ES"/>
        </w:rPr>
        <w:t xml:space="preserve">deb</w:t>
      </w:r>
      <w:r w:rsidRPr="003E4C65" w:rsidR="4E18BD69">
        <w:rPr>
          <w:rFonts w:ascii="Arial" w:hAnsi="Arial" w:eastAsia="Arial" w:cs="Arial"/>
          <w:color w:val="1D1D1D"/>
          <w:lang w:val="es-ES"/>
        </w:rPr>
        <w:t xml:space="preserve">en</w:t>
      </w:r>
      <w:r w:rsidRPr="003E4C65" w:rsidR="00C11901">
        <w:rPr>
          <w:rFonts w:ascii="Arial" w:hAnsi="Arial" w:eastAsia="Arial" w:cs="Arial"/>
          <w:color w:val="1D1D1D"/>
          <w:lang w:val="es-ES"/>
        </w:rPr>
        <w:t xml:space="preserve"> permanecer </w:t>
      </w:r>
      <w:r w:rsidRPr="003E4C65" w:rsidR="00C11901">
        <w:rPr>
          <w:rFonts w:ascii="Arial" w:hAnsi="Arial" w:eastAsia="Arial" w:cs="Arial"/>
          <w:color w:val="2F2F2F"/>
          <w:lang w:val="es-ES"/>
        </w:rPr>
        <w:t xml:space="preserve">apagados </w:t>
      </w:r>
      <w:r w:rsidRPr="003E4C65" w:rsidR="00C11901">
        <w:rPr>
          <w:rFonts w:ascii="Arial" w:hAnsi="Arial" w:eastAsia="Arial" w:cs="Arial"/>
          <w:color w:val="1D1D1D"/>
          <w:lang w:val="es-ES"/>
        </w:rPr>
        <w:t>y fuera del alcance del aspirante.</w:t>
      </w:r>
      <w:r w:rsidRPr="003E4C65" w:rsidR="1398E615">
        <w:rPr>
          <w:rFonts w:ascii="Arial" w:hAnsi="Arial" w:eastAsia="Arial" w:cs="Arial"/>
          <w:color w:val="1D1D1D"/>
          <w:lang w:val="es-ES"/>
        </w:rPr>
        <w:t xml:space="preserve"> </w:t>
      </w:r>
      <w:r w:rsidRPr="003E4C65" w:rsidR="6493EF5D">
        <w:rPr>
          <w:rFonts w:ascii="Arial" w:hAnsi="Arial" w:eastAsia="Arial" w:cs="Arial"/>
          <w:color w:val="1D1D1D"/>
          <w:lang w:val="es-ES"/>
        </w:rPr>
        <w:t>No se podrán llevar relojes digitales ni</w:t>
      </w:r>
      <w:r w:rsidRPr="003E4C65" w:rsidR="1EFB8953">
        <w:rPr>
          <w:rFonts w:ascii="Arial" w:hAnsi="Arial" w:eastAsia="Arial" w:cs="Arial"/>
          <w:color w:val="1D1D1D"/>
          <w:lang w:val="es-ES"/>
        </w:rPr>
        <w:t xml:space="preserve"> usar</w:t>
      </w:r>
      <w:r w:rsidRPr="003E4C65" w:rsidR="6493EF5D">
        <w:rPr>
          <w:rFonts w:ascii="Arial" w:hAnsi="Arial" w:eastAsia="Arial" w:cs="Arial"/>
          <w:color w:val="1D1D1D"/>
          <w:lang w:val="es-ES"/>
        </w:rPr>
        <w:t xml:space="preserve"> calculadoras de ningún tip</w:t>
      </w:r>
      <w:r w:rsidRPr="003E4C65" w:rsidR="39CE87F6">
        <w:rPr>
          <w:rFonts w:ascii="Arial" w:hAnsi="Arial" w:eastAsia="Arial" w:cs="Arial"/>
          <w:color w:val="1D1D1D"/>
          <w:lang w:val="es-ES"/>
        </w:rPr>
        <w:t>o;</w:t>
      </w:r>
      <w:r w:rsidRPr="003E4C65" w:rsidR="6493EF5D">
        <w:rPr>
          <w:rFonts w:ascii="Arial" w:hAnsi="Arial" w:eastAsia="Arial" w:cs="Arial"/>
          <w:color w:val="1D1D1D"/>
          <w:lang w:val="es-ES"/>
        </w:rPr>
        <w:t xml:space="preserve"> las orejas</w:t>
      </w:r>
      <w:r w:rsidRPr="003E4C65" w:rsidR="59777BA2">
        <w:rPr>
          <w:rFonts w:ascii="Arial" w:hAnsi="Arial" w:eastAsia="Arial" w:cs="Arial"/>
          <w:color w:val="1D1D1D"/>
          <w:lang w:val="es-ES"/>
        </w:rPr>
        <w:t>, cuello y nuca</w:t>
      </w:r>
      <w:r w:rsidRPr="003E4C65" w:rsidR="6493EF5D">
        <w:rPr>
          <w:rFonts w:ascii="Arial" w:hAnsi="Arial" w:eastAsia="Arial" w:cs="Arial"/>
          <w:color w:val="1D1D1D"/>
          <w:lang w:val="es-ES"/>
        </w:rPr>
        <w:t xml:space="preserve"> </w:t>
      </w:r>
      <w:r w:rsidRPr="003E4C65" w:rsidR="372219CF">
        <w:rPr>
          <w:rFonts w:ascii="Arial" w:hAnsi="Arial" w:eastAsia="Arial" w:cs="Arial"/>
          <w:color w:val="1D1D1D"/>
          <w:lang w:val="es-ES"/>
        </w:rPr>
        <w:t xml:space="preserve">de los opositores </w:t>
      </w:r>
      <w:r w:rsidRPr="003E4C65" w:rsidR="6493EF5D">
        <w:rPr>
          <w:rFonts w:ascii="Arial" w:hAnsi="Arial" w:eastAsia="Arial" w:cs="Arial"/>
          <w:color w:val="1D1D1D"/>
          <w:lang w:val="es-ES"/>
        </w:rPr>
        <w:t xml:space="preserve">debe</w:t>
      </w:r>
      <w:r w:rsidRPr="003E4C65" w:rsidR="1EC4CE3F">
        <w:rPr>
          <w:rFonts w:ascii="Arial" w:hAnsi="Arial" w:eastAsia="Arial" w:cs="Arial"/>
          <w:color w:val="1D1D1D"/>
          <w:lang w:val="es-ES"/>
        </w:rPr>
        <w:t>rá</w:t>
      </w:r>
      <w:r w:rsidRPr="003E4C65" w:rsidR="6493EF5D">
        <w:rPr>
          <w:rFonts w:ascii="Arial" w:hAnsi="Arial" w:eastAsia="Arial" w:cs="Arial"/>
          <w:color w:val="1D1D1D"/>
          <w:lang w:val="es-ES"/>
        </w:rPr>
        <w:t xml:space="preserve">n </w:t>
      </w:r>
      <w:r w:rsidRPr="003E4C65" w:rsidR="7949CE1D">
        <w:rPr>
          <w:rFonts w:ascii="Arial" w:hAnsi="Arial" w:eastAsia="Arial" w:cs="Arial"/>
          <w:color w:val="1D1D1D"/>
          <w:lang w:val="es-ES"/>
        </w:rPr>
        <w:t>permanece</w:t>
      </w:r>
      <w:r w:rsidRPr="003E4C65" w:rsidR="6493EF5D">
        <w:rPr>
          <w:rFonts w:ascii="Arial" w:hAnsi="Arial" w:eastAsia="Arial" w:cs="Arial"/>
          <w:color w:val="1D1D1D"/>
          <w:lang w:val="es-ES"/>
        </w:rPr>
        <w:t>r despejad</w:t>
      </w:r>
      <w:r w:rsidRPr="003E4C65" w:rsidR="7C85595E">
        <w:rPr>
          <w:rFonts w:ascii="Arial" w:hAnsi="Arial" w:eastAsia="Arial" w:cs="Arial"/>
          <w:color w:val="1D1D1D"/>
          <w:lang w:val="es-ES"/>
        </w:rPr>
        <w:t>o</w:t>
      </w:r>
      <w:r w:rsidRPr="003E4C65" w:rsidR="6493EF5D">
        <w:rPr>
          <w:rFonts w:ascii="Arial" w:hAnsi="Arial" w:eastAsia="Arial" w:cs="Arial"/>
          <w:color w:val="1D1D1D"/>
          <w:lang w:val="es-ES"/>
        </w:rPr>
        <w:t>s</w:t>
      </w:r>
      <w:r w:rsidRPr="003E4C65" w:rsidR="02915D38">
        <w:rPr>
          <w:rFonts w:ascii="Arial" w:hAnsi="Arial" w:eastAsia="Arial" w:cs="Arial"/>
          <w:color w:val="1D1D1D"/>
          <w:lang w:val="es-ES"/>
        </w:rPr>
        <w:t>.</w:t>
      </w:r>
    </w:p>
    <w:p w:rsidRPr="003E4C65" w:rsidR="00A10890" w:rsidP="4550FACF" w:rsidRDefault="00C11901" w14:paraId="2899123D" w14:textId="01506584">
      <w:pPr>
        <w:pStyle w:val="Prrafodelista"/>
        <w:numPr>
          <w:ilvl w:val="0"/>
          <w:numId w:val="4"/>
        </w:numPr>
        <w:tabs>
          <w:tab w:val="left" w:pos="820"/>
        </w:tabs>
        <w:spacing w:before="22" w:after="0" w:line="360" w:lineRule="auto"/>
        <w:ind w:right="100"/>
        <w:jc w:val="both"/>
        <w:rPr>
          <w:color w:val="1D1D1D"/>
          <w:lang w:val="es-ES"/>
        </w:rPr>
      </w:pPr>
      <w:r w:rsidRPr="4550FACF" w:rsidR="1412AD22">
        <w:rPr>
          <w:rFonts w:ascii="Arial" w:hAnsi="Arial" w:eastAsia="Arial" w:cs="Arial"/>
          <w:color w:val="1D1D1D"/>
          <w:lang w:val="es-ES"/>
        </w:rPr>
        <w:t xml:space="preserve">La </w:t>
      </w:r>
      <w:r w:rsidRPr="4550FACF" w:rsidR="54749746">
        <w:rPr>
          <w:rFonts w:ascii="Arial" w:hAnsi="Arial" w:eastAsia="Arial" w:cs="Arial"/>
          <w:color w:val="1D1D1D"/>
          <w:lang w:val="es-ES"/>
        </w:rPr>
        <w:t>sali</w:t>
      </w:r>
      <w:r w:rsidRPr="4550FACF" w:rsidR="3DBCEDB5">
        <w:rPr>
          <w:rFonts w:ascii="Arial" w:hAnsi="Arial" w:eastAsia="Arial" w:cs="Arial"/>
          <w:color w:val="1D1D1D"/>
          <w:lang w:val="es-ES"/>
        </w:rPr>
        <w:t>da</w:t>
      </w:r>
      <w:r w:rsidRPr="4550FACF" w:rsidR="54749746">
        <w:rPr>
          <w:rFonts w:ascii="Arial" w:hAnsi="Arial" w:eastAsia="Arial" w:cs="Arial"/>
          <w:color w:val="1D1D1D"/>
          <w:lang w:val="es-ES"/>
        </w:rPr>
        <w:t xml:space="preserve"> del centro durante el desarrollo de las pruebas</w:t>
      </w:r>
      <w:r w:rsidRPr="4550FACF" w:rsidR="65E15F9E">
        <w:rPr>
          <w:rFonts w:ascii="Arial" w:hAnsi="Arial" w:eastAsia="Arial" w:cs="Arial"/>
          <w:color w:val="1D1D1D"/>
          <w:lang w:val="es-ES"/>
        </w:rPr>
        <w:t xml:space="preserve"> se considerará abandono</w:t>
      </w:r>
      <w:r w:rsidRPr="4550FACF" w:rsidR="54749746">
        <w:rPr>
          <w:rFonts w:ascii="Arial" w:hAnsi="Arial" w:eastAsia="Arial" w:cs="Arial"/>
          <w:color w:val="1D1D1D"/>
          <w:lang w:val="es-ES"/>
        </w:rPr>
        <w:t>.</w:t>
      </w:r>
    </w:p>
    <w:p w:rsidR="6F80DEBD" w:rsidP="47463F38" w:rsidRDefault="6F80DEBD" w14:paraId="6B7CF78F" w14:textId="2047178A">
      <w:pPr>
        <w:pStyle w:val="Prrafodelista"/>
        <w:numPr>
          <w:ilvl w:val="0"/>
          <w:numId w:val="4"/>
        </w:numPr>
        <w:tabs>
          <w:tab w:val="left" w:leader="none" w:pos="820"/>
        </w:tabs>
        <w:spacing w:before="22" w:after="0" w:line="360" w:lineRule="auto"/>
        <w:ind w:right="100"/>
        <w:jc w:val="both"/>
        <w:rPr>
          <w:color w:val="1D1D1D"/>
          <w:lang w:val="es-ES"/>
        </w:rPr>
      </w:pPr>
      <w:r w:rsidRPr="09CA0FA4" w:rsidR="020B84B4">
        <w:rPr>
          <w:rFonts w:ascii="Arial" w:hAnsi="Arial" w:eastAsia="Arial" w:cs="Arial"/>
          <w:color w:val="1D1D1D"/>
          <w:lang w:val="es-ES"/>
        </w:rPr>
        <w:t xml:space="preserve">Los opositores </w:t>
      </w:r>
      <w:r w:rsidRPr="09CA0FA4" w:rsidR="342A3748">
        <w:rPr>
          <w:rFonts w:ascii="Arial" w:hAnsi="Arial" w:eastAsia="Arial" w:cs="Arial"/>
          <w:color w:val="1D1D1D"/>
          <w:lang w:val="es-ES"/>
        </w:rPr>
        <w:t>no podrán prestarse ni intercambiar</w:t>
      </w:r>
      <w:r w:rsidRPr="09CA0FA4" w:rsidR="020B84B4">
        <w:rPr>
          <w:rFonts w:ascii="Arial" w:hAnsi="Arial" w:eastAsia="Arial" w:cs="Arial"/>
          <w:color w:val="1D1D1D"/>
          <w:lang w:val="es-ES"/>
        </w:rPr>
        <w:t xml:space="preserve"> bolígrafos</w:t>
      </w:r>
      <w:r w:rsidRPr="09CA0FA4" w:rsidR="15A16050">
        <w:rPr>
          <w:rFonts w:ascii="Arial" w:hAnsi="Arial" w:eastAsia="Arial" w:cs="Arial"/>
          <w:color w:val="1D1D1D"/>
          <w:lang w:val="es-ES"/>
        </w:rPr>
        <w:t>, por lo que se recomienda traer al menos dos</w:t>
      </w:r>
      <w:r w:rsidRPr="09CA0FA4" w:rsidR="020B84B4">
        <w:rPr>
          <w:rFonts w:ascii="Arial" w:hAnsi="Arial" w:eastAsia="Arial" w:cs="Arial"/>
          <w:color w:val="1D1D1D"/>
          <w:lang w:val="es-ES"/>
        </w:rPr>
        <w:t xml:space="preserve">. </w:t>
      </w:r>
      <w:r w:rsidRPr="09CA0FA4" w:rsidR="6F80DEBD">
        <w:rPr>
          <w:rFonts w:ascii="Arial" w:hAnsi="Arial" w:eastAsia="Arial" w:cs="Arial"/>
          <w:color w:val="1D1D1D"/>
          <w:lang w:val="es-ES"/>
        </w:rPr>
        <w:t xml:space="preserve">Se </w:t>
      </w:r>
      <w:r w:rsidRPr="09CA0FA4" w:rsidR="04FA7B62">
        <w:rPr>
          <w:rFonts w:ascii="Arial" w:hAnsi="Arial" w:eastAsia="Arial" w:cs="Arial"/>
          <w:color w:val="1D1D1D"/>
          <w:lang w:val="es-ES"/>
        </w:rPr>
        <w:t>aconsej</w:t>
      </w:r>
      <w:r w:rsidRPr="09CA0FA4" w:rsidR="6F80DEBD">
        <w:rPr>
          <w:rFonts w:ascii="Arial" w:hAnsi="Arial" w:eastAsia="Arial" w:cs="Arial"/>
          <w:color w:val="1D1D1D"/>
          <w:lang w:val="es-ES"/>
        </w:rPr>
        <w:t xml:space="preserve">a </w:t>
      </w:r>
      <w:r w:rsidRPr="09CA0FA4" w:rsidR="2523D6A7">
        <w:rPr>
          <w:rFonts w:ascii="Arial" w:hAnsi="Arial" w:eastAsia="Arial" w:cs="Arial"/>
          <w:color w:val="1D1D1D"/>
          <w:lang w:val="es-ES"/>
        </w:rPr>
        <w:t>además</w:t>
      </w:r>
      <w:r w:rsidRPr="09CA0FA4" w:rsidR="6F80DEBD">
        <w:rPr>
          <w:rFonts w:ascii="Arial" w:hAnsi="Arial" w:eastAsia="Arial" w:cs="Arial"/>
          <w:color w:val="1D1D1D"/>
          <w:lang w:val="es-ES"/>
        </w:rPr>
        <w:t xml:space="preserve"> traer botella de agua</w:t>
      </w:r>
      <w:r w:rsidRPr="09CA0FA4" w:rsidR="772FEECD">
        <w:rPr>
          <w:rFonts w:ascii="Arial" w:hAnsi="Arial" w:eastAsia="Arial" w:cs="Arial"/>
          <w:color w:val="1D1D1D"/>
          <w:lang w:val="es-ES"/>
        </w:rPr>
        <w:t xml:space="preserve"> y gel hidroalcohólico.</w:t>
      </w:r>
    </w:p>
    <w:p w:rsidR="098B2055" w:rsidP="09CA0FA4" w:rsidRDefault="098B2055" w14:paraId="3C9F821E" w14:textId="4C53792A">
      <w:pPr>
        <w:pStyle w:val="Prrafodelista"/>
        <w:numPr>
          <w:ilvl w:val="0"/>
          <w:numId w:val="4"/>
        </w:numPr>
        <w:tabs>
          <w:tab w:val="left" w:leader="none" w:pos="820"/>
        </w:tabs>
        <w:spacing w:before="22" w:after="0" w:line="360" w:lineRule="auto"/>
        <w:ind w:right="100"/>
        <w:jc w:val="both"/>
        <w:rPr>
          <w:color w:val="1D1D1D"/>
          <w:lang w:val="es-ES"/>
        </w:rPr>
      </w:pPr>
      <w:r w:rsidRPr="09CA0FA4" w:rsidR="098B2055">
        <w:rPr>
          <w:rFonts w:ascii="Arial" w:hAnsi="Arial" w:eastAsia="Arial" w:cs="Arial"/>
          <w:color w:val="1D1D1D"/>
          <w:lang w:val="es-ES"/>
        </w:rPr>
        <w:t>Bolsos</w:t>
      </w:r>
      <w:r w:rsidRPr="09CA0FA4" w:rsidR="33B6094D">
        <w:rPr>
          <w:rFonts w:ascii="Arial" w:hAnsi="Arial" w:eastAsia="Arial" w:cs="Arial"/>
          <w:color w:val="1D1D1D"/>
          <w:lang w:val="es-ES"/>
        </w:rPr>
        <w:t>,</w:t>
      </w:r>
      <w:r w:rsidRPr="09CA0FA4" w:rsidR="098B2055">
        <w:rPr>
          <w:rFonts w:ascii="Arial" w:hAnsi="Arial" w:eastAsia="Arial" w:cs="Arial"/>
          <w:color w:val="1D1D1D"/>
          <w:lang w:val="es-ES"/>
        </w:rPr>
        <w:t xml:space="preserve"> mochilas</w:t>
      </w:r>
      <w:r w:rsidRPr="09CA0FA4" w:rsidR="4E2BDEF6">
        <w:rPr>
          <w:rFonts w:ascii="Arial" w:hAnsi="Arial" w:eastAsia="Arial" w:cs="Arial"/>
          <w:color w:val="1D1D1D"/>
          <w:lang w:val="es-ES"/>
        </w:rPr>
        <w:t xml:space="preserve"> y otros objetos</w:t>
      </w:r>
      <w:r w:rsidRPr="09CA0FA4" w:rsidR="098B2055">
        <w:rPr>
          <w:rFonts w:ascii="Arial" w:hAnsi="Arial" w:eastAsia="Arial" w:cs="Arial"/>
          <w:color w:val="1D1D1D"/>
          <w:lang w:val="es-ES"/>
        </w:rPr>
        <w:t xml:space="preserve"> permanecerán durante las pruebas debajo de la silla del opositor.</w:t>
      </w:r>
      <w:r w:rsidRPr="09CA0FA4" w:rsidR="44FF347B">
        <w:rPr>
          <w:rFonts w:ascii="Arial" w:hAnsi="Arial" w:eastAsia="Arial" w:cs="Arial"/>
          <w:color w:val="1D1D1D"/>
          <w:lang w:val="es-ES"/>
        </w:rPr>
        <w:t xml:space="preserve"> Se aconseja llevar solamente lo estrictamente imprescindible para realizar el examen. </w:t>
      </w:r>
    </w:p>
    <w:p w:rsidRPr="00B73796" w:rsidR="00C11901" w:rsidP="00B73796" w:rsidRDefault="00C11901" w14:paraId="4BE3C517" w14:textId="77777777">
      <w:pPr>
        <w:tabs>
          <w:tab w:val="left" w:pos="820"/>
        </w:tabs>
        <w:spacing w:before="22" w:after="0" w:line="360" w:lineRule="auto"/>
        <w:ind w:left="824" w:right="100" w:hanging="350"/>
        <w:jc w:val="both"/>
        <w:rPr>
          <w:rFonts w:ascii="Arial" w:hAnsi="Arial" w:eastAsia="Arial" w:cs="Arial"/>
          <w:lang w:val="es-ES"/>
        </w:rPr>
      </w:pPr>
    </w:p>
    <w:p w:rsidRPr="00B73796" w:rsidR="00A10890" w:rsidP="00B73796" w:rsidRDefault="00A10890" w14:paraId="56E6EA18" w14:textId="77777777">
      <w:pPr>
        <w:spacing w:before="10" w:after="0" w:line="360" w:lineRule="auto"/>
        <w:rPr>
          <w:rFonts w:ascii="Arial" w:hAnsi="Arial"/>
          <w:lang w:val="es-ES"/>
        </w:rPr>
      </w:pPr>
    </w:p>
    <w:p w:rsidRPr="00E7129E" w:rsidR="00A10890" w:rsidP="00B73796" w:rsidRDefault="00C11901" w14:paraId="73AF83FD" w14:textId="77777777">
      <w:pPr>
        <w:spacing w:after="0" w:line="360" w:lineRule="auto"/>
        <w:ind w:left="124" w:right="-20"/>
        <w:rPr>
          <w:rFonts w:ascii="Arial" w:hAnsi="Arial" w:eastAsia="Arial" w:cs="Arial"/>
          <w:b/>
          <w:lang w:val="es-ES"/>
        </w:rPr>
      </w:pPr>
      <w:r w:rsidRPr="00E7129E">
        <w:rPr>
          <w:rFonts w:ascii="Arial" w:hAnsi="Arial" w:eastAsia="Arial" w:cs="Arial"/>
          <w:b/>
          <w:color w:val="2F2F2F"/>
          <w:lang w:val="es-ES"/>
        </w:rPr>
        <w:t xml:space="preserve">PRIMERA </w:t>
      </w:r>
      <w:r w:rsidRPr="00E7129E">
        <w:rPr>
          <w:rFonts w:ascii="Arial" w:hAnsi="Arial" w:eastAsia="Arial" w:cs="Arial"/>
          <w:b/>
          <w:color w:val="1D1D1D"/>
          <w:w w:val="104"/>
          <w:lang w:val="es-ES"/>
        </w:rPr>
        <w:t>PRUEBA:</w:t>
      </w:r>
    </w:p>
    <w:p w:rsidRPr="00B73796" w:rsidR="00A10890" w:rsidP="00B73796" w:rsidRDefault="00A10890" w14:paraId="2F6788FB" w14:textId="77777777">
      <w:pPr>
        <w:spacing w:before="8" w:after="0" w:line="360" w:lineRule="auto"/>
        <w:rPr>
          <w:rFonts w:ascii="Arial" w:hAnsi="Arial"/>
          <w:lang w:val="es-ES"/>
        </w:rPr>
      </w:pPr>
    </w:p>
    <w:p w:rsidRPr="00D159FB" w:rsidR="003E4C65" w:rsidP="003E4C65" w:rsidRDefault="003E4C65" w14:paraId="4825989D" w14:textId="260572B5">
      <w:pPr>
        <w:pStyle w:val="Prrafodelista"/>
        <w:numPr>
          <w:ilvl w:val="0"/>
          <w:numId w:val="4"/>
        </w:numPr>
        <w:spacing w:after="0" w:line="360" w:lineRule="auto"/>
        <w:ind w:right="9"/>
        <w:jc w:val="both"/>
        <w:rPr>
          <w:rFonts w:ascii="Arial" w:hAnsi="Arial" w:eastAsia="Arial" w:cs="Arial"/>
          <w:color w:val="1D1D1D"/>
          <w:lang w:val="es-ES"/>
        </w:rPr>
      </w:pPr>
      <w:r w:rsidRPr="6B71330F" w:rsidR="003E4C65">
        <w:rPr>
          <w:rFonts w:ascii="Arial" w:hAnsi="Arial" w:eastAsia="Arial" w:cs="Arial"/>
          <w:color w:val="1D1D1D"/>
          <w:lang w:val="es-ES"/>
        </w:rPr>
        <w:t xml:space="preserve">El desarrollo de </w:t>
      </w:r>
      <w:r w:rsidRPr="6B71330F" w:rsidR="3BA887B7">
        <w:rPr>
          <w:rFonts w:ascii="Arial" w:hAnsi="Arial" w:eastAsia="Arial" w:cs="Arial"/>
          <w:color w:val="1D1D1D"/>
          <w:lang w:val="es-ES"/>
        </w:rPr>
        <w:t>é</w:t>
      </w:r>
      <w:r w:rsidRPr="6B71330F" w:rsidR="003123EF">
        <w:rPr>
          <w:rFonts w:ascii="Arial" w:hAnsi="Arial" w:eastAsia="Arial" w:cs="Arial"/>
          <w:color w:val="1D1D1D"/>
          <w:lang w:val="es-ES"/>
        </w:rPr>
        <w:t>sta</w:t>
      </w:r>
      <w:r w:rsidRPr="6B71330F" w:rsidR="003E4C65">
        <w:rPr>
          <w:rFonts w:ascii="Arial" w:hAnsi="Arial" w:eastAsia="Arial" w:cs="Arial"/>
          <w:color w:val="1D1D1D"/>
          <w:lang w:val="es-ES"/>
        </w:rPr>
        <w:t xml:space="preserve"> se realizará según lo recogido en el apartado</w:t>
      </w:r>
      <w:r w:rsidRPr="6B71330F" w:rsidR="003E4C65">
        <w:rPr>
          <w:rFonts w:ascii="Arial" w:hAnsi="Arial" w:eastAsia="Arial" w:cs="Arial"/>
          <w:color w:val="1D1D1D"/>
          <w:lang w:val="es-ES"/>
        </w:rPr>
        <w:t xml:space="preserve"> 5.1 Fase de Oposición </w:t>
      </w:r>
      <w:r w:rsidRPr="6B71330F" w:rsidR="003E4C65">
        <w:rPr>
          <w:rFonts w:ascii="Arial" w:hAnsi="Arial" w:eastAsia="Arial" w:cs="Arial"/>
          <w:color w:val="1D1D1D"/>
          <w:lang w:val="es-ES"/>
        </w:rPr>
        <w:t>de</w:t>
      </w:r>
      <w:r w:rsidRPr="6B71330F" w:rsidR="003E4C65">
        <w:rPr>
          <w:rFonts w:ascii="Arial" w:hAnsi="Arial" w:eastAsia="Arial" w:cs="Arial"/>
          <w:color w:val="1D1D1D"/>
          <w:lang w:val="es-ES"/>
        </w:rPr>
        <w:t xml:space="preserve"> </w:t>
      </w:r>
      <w:proofErr w:type="spellStart"/>
      <w:r w:rsidRPr="6B71330F" w:rsidR="003E4C65">
        <w:rPr>
          <w:rFonts w:ascii="Arial" w:hAnsi="Arial" w:eastAsia="Arial" w:cs="Arial"/>
          <w:color w:val="1D1D1D"/>
          <w:lang w:val="es-ES"/>
        </w:rPr>
        <w:t>Ia</w:t>
      </w:r>
      <w:proofErr w:type="spellEnd"/>
      <w:r w:rsidRPr="6B71330F" w:rsidR="003E4C65">
        <w:rPr>
          <w:rFonts w:ascii="Arial" w:hAnsi="Arial" w:eastAsia="Arial" w:cs="Arial"/>
          <w:color w:val="1D1D1D"/>
          <w:lang w:val="es-ES"/>
        </w:rPr>
        <w:t xml:space="preserve"> resolución de </w:t>
      </w:r>
      <w:r w:rsidRPr="6B71330F" w:rsidR="003E4C65">
        <w:rPr>
          <w:rFonts w:ascii="Arial" w:hAnsi="Arial" w:eastAsia="Arial" w:cs="Arial"/>
          <w:color w:val="1D1D1D"/>
          <w:lang w:val="es-ES"/>
        </w:rPr>
        <w:t>12/02/2021</w:t>
      </w:r>
      <w:r w:rsidRPr="6B71330F" w:rsidR="003E4C65">
        <w:rPr>
          <w:rFonts w:ascii="Arial" w:hAnsi="Arial" w:eastAsia="Arial" w:cs="Arial"/>
          <w:color w:val="1D1D1D"/>
          <w:lang w:val="es-ES"/>
        </w:rPr>
        <w:t>.</w:t>
      </w:r>
    </w:p>
    <w:p w:rsidR="00E7129E" w:rsidP="003E4C65" w:rsidRDefault="00C11901" w14:paraId="31C97B7D" w14:textId="7C5A43A5">
      <w:pPr>
        <w:pStyle w:val="Prrafodelista"/>
        <w:numPr>
          <w:ilvl w:val="0"/>
          <w:numId w:val="4"/>
        </w:numPr>
        <w:tabs>
          <w:tab w:val="left" w:pos="820"/>
        </w:tabs>
        <w:spacing w:after="0" w:line="360" w:lineRule="auto"/>
        <w:ind w:right="93"/>
        <w:jc w:val="both"/>
        <w:rPr>
          <w:rFonts w:ascii="Arial" w:hAnsi="Arial" w:eastAsia="Arial" w:cs="Arial"/>
          <w:color w:val="1D1D1D"/>
          <w:lang w:val="es-ES"/>
        </w:rPr>
      </w:pPr>
      <w:r w:rsidRPr="7069D4E0" w:rsidR="00C11901">
        <w:rPr>
          <w:rFonts w:ascii="Arial" w:hAnsi="Arial" w:eastAsia="Arial" w:cs="Arial"/>
          <w:color w:val="1D1D1D"/>
          <w:lang w:val="es-ES"/>
        </w:rPr>
        <w:t xml:space="preserve">Tanto </w:t>
      </w:r>
      <w:r w:rsidRPr="7069D4E0" w:rsidR="00B73796">
        <w:rPr>
          <w:rFonts w:ascii="Arial" w:hAnsi="Arial" w:eastAsia="Arial" w:cs="Arial"/>
          <w:color w:val="1D1D1D"/>
          <w:lang w:val="es-ES"/>
        </w:rPr>
        <w:t xml:space="preserve">la </w:t>
      </w:r>
      <w:r w:rsidRPr="7069D4E0" w:rsidR="00C11901">
        <w:rPr>
          <w:rFonts w:ascii="Arial" w:hAnsi="Arial" w:eastAsia="Arial" w:cs="Arial"/>
          <w:color w:val="1D1D1D"/>
          <w:lang w:val="es-ES"/>
        </w:rPr>
        <w:t xml:space="preserve">Parte A (parte </w:t>
      </w:r>
      <w:r w:rsidRPr="7069D4E0" w:rsidR="00B73796">
        <w:rPr>
          <w:rFonts w:ascii="Arial" w:hAnsi="Arial" w:eastAsia="Arial" w:cs="Arial"/>
          <w:color w:val="1D1D1D"/>
          <w:lang w:val="es-ES"/>
        </w:rPr>
        <w:t>práctica</w:t>
      </w:r>
      <w:r w:rsidRPr="7069D4E0" w:rsidR="00C11901">
        <w:rPr>
          <w:rFonts w:ascii="Arial" w:hAnsi="Arial" w:eastAsia="Arial" w:cs="Arial"/>
          <w:color w:val="1D1D1D"/>
          <w:lang w:val="es-ES"/>
        </w:rPr>
        <w:t>) como</w:t>
      </w:r>
      <w:r w:rsidRPr="7069D4E0" w:rsidR="00B73796">
        <w:rPr>
          <w:rFonts w:ascii="Arial" w:hAnsi="Arial" w:eastAsia="Arial" w:cs="Arial"/>
          <w:color w:val="1D1D1D"/>
          <w:lang w:val="es-ES"/>
        </w:rPr>
        <w:t xml:space="preserve"> la</w:t>
      </w:r>
      <w:r w:rsidRPr="7069D4E0" w:rsidR="00C11901">
        <w:rPr>
          <w:rFonts w:ascii="Arial" w:hAnsi="Arial" w:eastAsia="Arial" w:cs="Arial"/>
          <w:color w:val="1D1D1D"/>
          <w:lang w:val="es-ES"/>
        </w:rPr>
        <w:t xml:space="preserve"> parte B (desarrollo del tema) </w:t>
      </w:r>
      <w:r w:rsidRPr="7069D4E0" w:rsidR="00E7129E">
        <w:rPr>
          <w:rFonts w:ascii="Arial" w:hAnsi="Arial" w:eastAsia="Arial" w:cs="Arial"/>
          <w:color w:val="1D1D1D"/>
          <w:lang w:val="es-ES"/>
        </w:rPr>
        <w:t>tendrán</w:t>
      </w:r>
      <w:r w:rsidRPr="7069D4E0" w:rsidR="00C11901">
        <w:rPr>
          <w:rFonts w:ascii="Arial" w:hAnsi="Arial" w:eastAsia="Arial" w:cs="Arial"/>
          <w:color w:val="1D1D1D"/>
          <w:lang w:val="es-ES"/>
        </w:rPr>
        <w:t xml:space="preserve"> una duraci</w:t>
      </w:r>
      <w:r w:rsidRPr="7069D4E0" w:rsidR="00E7129E">
        <w:rPr>
          <w:rFonts w:ascii="Arial" w:hAnsi="Arial" w:eastAsia="Arial" w:cs="Arial"/>
          <w:color w:val="1D1D1D"/>
          <w:lang w:val="es-ES"/>
        </w:rPr>
        <w:t>ó</w:t>
      </w:r>
      <w:r w:rsidRPr="7069D4E0" w:rsidR="00C11901">
        <w:rPr>
          <w:rFonts w:ascii="Arial" w:hAnsi="Arial" w:eastAsia="Arial" w:cs="Arial"/>
          <w:color w:val="1D1D1D"/>
          <w:lang w:val="es-ES"/>
        </w:rPr>
        <w:t xml:space="preserve">n de </w:t>
      </w:r>
      <w:r w:rsidRPr="7069D4E0" w:rsidR="00C11901">
        <w:rPr>
          <w:rFonts w:ascii="Arial" w:hAnsi="Arial" w:eastAsia="Arial" w:cs="Arial"/>
          <w:color w:val="2F2F2F"/>
          <w:lang w:val="es-ES"/>
        </w:rPr>
        <w:t xml:space="preserve">2 </w:t>
      </w:r>
      <w:r w:rsidRPr="7069D4E0" w:rsidR="00C11901">
        <w:rPr>
          <w:rFonts w:ascii="Arial" w:hAnsi="Arial" w:eastAsia="Arial" w:cs="Arial"/>
          <w:color w:val="1D1D1D"/>
          <w:lang w:val="es-ES"/>
        </w:rPr>
        <w:t>horas</w:t>
      </w:r>
      <w:r w:rsidRPr="7069D4E0" w:rsidR="2AC1AD32">
        <w:rPr>
          <w:rFonts w:ascii="Arial" w:hAnsi="Arial" w:eastAsia="Arial" w:cs="Arial"/>
          <w:color w:val="1D1D1D"/>
          <w:lang w:val="es-ES"/>
        </w:rPr>
        <w:t xml:space="preserve"> cada una</w:t>
      </w:r>
      <w:r w:rsidRPr="7069D4E0" w:rsidR="00C11901">
        <w:rPr>
          <w:rFonts w:ascii="Arial" w:hAnsi="Arial" w:eastAsia="Arial" w:cs="Arial"/>
          <w:color w:val="1D1D1D"/>
          <w:lang w:val="es-ES"/>
        </w:rPr>
        <w:t>.</w:t>
      </w:r>
    </w:p>
    <w:p w:rsidRPr="00B73796" w:rsidR="00A10890" w:rsidP="7069D4E0" w:rsidRDefault="00C11901" w14:paraId="41454E75" w14:textId="4F2CDCCB">
      <w:pPr>
        <w:pStyle w:val="Prrafodelista"/>
        <w:numPr>
          <w:ilvl w:val="0"/>
          <w:numId w:val="4"/>
        </w:numPr>
        <w:tabs>
          <w:tab w:val="left" w:pos="820"/>
        </w:tabs>
        <w:spacing w:before="17" w:after="0" w:line="360" w:lineRule="auto"/>
        <w:ind w:right="64"/>
        <w:jc w:val="both"/>
        <w:rPr>
          <w:rFonts w:ascii="Arial" w:hAnsi="Arial" w:eastAsia="Arial" w:cs="Arial"/>
          <w:color w:val="FF0000"/>
          <w:lang w:val="es-ES"/>
        </w:rPr>
      </w:pPr>
      <w:r w:rsidRPr="4550FACF" w:rsidR="5A7C155D">
        <w:rPr>
          <w:rFonts w:ascii="Arial" w:hAnsi="Arial" w:eastAsia="Arial" w:cs="Arial"/>
          <w:color w:val="FF0000"/>
          <w:lang w:val="es-ES"/>
        </w:rPr>
        <w:t>No se podrá salir del aula durante la primera hora</w:t>
      </w:r>
      <w:r w:rsidRPr="4550FACF" w:rsidR="67CDBEF0">
        <w:rPr>
          <w:rFonts w:ascii="Arial" w:hAnsi="Arial" w:eastAsia="Arial" w:cs="Arial"/>
          <w:color w:val="FF0000"/>
          <w:lang w:val="es-ES"/>
        </w:rPr>
        <w:t xml:space="preserve"> desde el comienzo de la prueba</w:t>
      </w:r>
      <w:r w:rsidRPr="4550FACF" w:rsidR="00C11901">
        <w:rPr>
          <w:rFonts w:ascii="Arial" w:hAnsi="Arial" w:eastAsia="Arial" w:cs="Arial"/>
          <w:color w:val="FF0000"/>
          <w:lang w:val="es-ES"/>
        </w:rPr>
        <w:t>.</w:t>
      </w:r>
    </w:p>
    <w:p w:rsidR="591BAD5F" w:rsidP="6B71330F" w:rsidRDefault="591BAD5F" w14:paraId="52682197" w14:textId="70503FD5">
      <w:pPr>
        <w:pStyle w:val="Prrafodelista"/>
        <w:numPr>
          <w:ilvl w:val="0"/>
          <w:numId w:val="4"/>
        </w:numPr>
        <w:tabs>
          <w:tab w:val="left" w:leader="none" w:pos="820"/>
        </w:tabs>
        <w:spacing w:before="17" w:after="0" w:line="360" w:lineRule="auto"/>
        <w:ind w:right="64"/>
        <w:jc w:val="both"/>
        <w:rPr>
          <w:color w:val="000000" w:themeColor="text1" w:themeTint="FF" w:themeShade="FF"/>
          <w:lang w:val="es-ES"/>
        </w:rPr>
      </w:pPr>
      <w:r w:rsidRPr="35EC230F" w:rsidR="591BAD5F">
        <w:rPr>
          <w:rFonts w:ascii="Arial" w:hAnsi="Arial" w:eastAsia="Arial" w:cs="Arial"/>
          <w:color w:val="auto"/>
          <w:lang w:val="es-ES"/>
        </w:rPr>
        <w:t>Los opositores que salgan del aula antes de la finalización de la prueba no podrán llevar consigo los enunciados de la misma.</w:t>
      </w:r>
    </w:p>
    <w:p w:rsidR="4864A65A" w:rsidP="35EC230F" w:rsidRDefault="4864A65A" w14:paraId="56D363CB" w14:textId="6A29CB08">
      <w:pPr>
        <w:pStyle w:val="Prrafodelista"/>
        <w:numPr>
          <w:ilvl w:val="0"/>
          <w:numId w:val="4"/>
        </w:numPr>
        <w:tabs>
          <w:tab w:val="left" w:leader="none" w:pos="820"/>
        </w:tabs>
        <w:spacing w:before="17" w:after="0" w:line="360" w:lineRule="auto"/>
        <w:ind w:right="64"/>
        <w:jc w:val="both"/>
        <w:rPr>
          <w:color w:val="000000" w:themeColor="text1" w:themeTint="FF" w:themeShade="FF"/>
          <w:lang w:val="es-ES"/>
        </w:rPr>
      </w:pPr>
      <w:r w:rsidRPr="35EC230F" w:rsidR="4864A65A">
        <w:rPr>
          <w:rFonts w:ascii="Arial" w:hAnsi="Arial" w:eastAsia="Arial" w:cs="Arial"/>
          <w:color w:val="auto"/>
          <w:lang w:val="es-ES"/>
        </w:rPr>
        <w:t>Se considerará como presentado al que acuda al llamamiento que se producirá entre las 9 y las 10 de la mañana del día del examen.</w:t>
      </w:r>
    </w:p>
    <w:p w:rsidR="4864A65A" w:rsidP="35EC230F" w:rsidRDefault="4864A65A" w14:paraId="32C60261" w14:textId="66752FC8">
      <w:pPr>
        <w:pStyle w:val="Prrafodelista"/>
        <w:numPr>
          <w:ilvl w:val="0"/>
          <w:numId w:val="4"/>
        </w:numPr>
        <w:tabs>
          <w:tab w:val="left" w:leader="none" w:pos="820"/>
        </w:tabs>
        <w:spacing w:before="17" w:after="0" w:line="360" w:lineRule="auto"/>
        <w:ind w:right="64"/>
        <w:jc w:val="both"/>
        <w:rPr>
          <w:color w:val="000000" w:themeColor="text1" w:themeTint="FF" w:themeShade="FF"/>
          <w:lang w:val="es-ES"/>
        </w:rPr>
      </w:pPr>
      <w:r w:rsidRPr="35EC230F" w:rsidR="4864A65A">
        <w:rPr>
          <w:rFonts w:ascii="Arial" w:hAnsi="Arial" w:eastAsia="Arial" w:cs="Arial"/>
          <w:color w:val="auto"/>
          <w:lang w:val="es-ES"/>
        </w:rPr>
        <w:t>Se considerará que el opositor renuncia a alguna de las dos partes (A o B) si no hace entrega del examen correspondiente.</w:t>
      </w:r>
    </w:p>
    <w:p w:rsidRPr="00B73796" w:rsidR="00A10890" w:rsidP="4550FACF" w:rsidRDefault="00C11901" w14:paraId="13A73A08" w14:textId="6ED8ADD2">
      <w:pPr>
        <w:pStyle w:val="Prrafodelista"/>
        <w:numPr>
          <w:ilvl w:val="0"/>
          <w:numId w:val="4"/>
        </w:numPr>
        <w:tabs>
          <w:tab w:val="left" w:pos="820"/>
        </w:tabs>
        <w:spacing w:before="17" w:after="0" w:line="360" w:lineRule="auto"/>
        <w:ind w:right="64"/>
        <w:jc w:val="both"/>
        <w:rPr>
          <w:rFonts w:ascii="Calibri" w:hAnsi="Calibri" w:eastAsia="Calibri" w:cs="Calibri" w:asciiTheme="minorAscii" w:hAnsiTheme="minorAscii" w:eastAsiaTheme="minorAscii" w:cstheme="minorAscii"/>
          <w:color w:val="1D1D1D"/>
          <w:sz w:val="22"/>
          <w:szCs w:val="22"/>
          <w:lang w:val="es-ES"/>
        </w:rPr>
      </w:pPr>
      <w:r w:rsidRPr="00B73796" w:rsidR="00C11901">
        <w:rPr>
          <w:rFonts w:ascii="Arial" w:hAnsi="Arial" w:eastAsia="Arial" w:cs="Arial"/>
          <w:color w:val="1D1D1D"/>
          <w:lang w:val="es-ES"/>
        </w:rPr>
        <w:t>Se escribirá con</w:t>
      </w:r>
      <w:r w:rsidRPr="00B73796" w:rsidR="5B417409">
        <w:rPr>
          <w:rFonts w:ascii="Arial" w:hAnsi="Arial" w:eastAsia="Arial" w:cs="Arial"/>
          <w:color w:val="1D1D1D"/>
          <w:lang w:val="es-ES"/>
        </w:rPr>
        <w:t xml:space="preserve"> tinta azul o negra</w:t>
      </w:r>
      <w:r w:rsidRPr="00B73796" w:rsidR="4BCA5A3B">
        <w:rPr>
          <w:rFonts w:ascii="Arial" w:hAnsi="Arial" w:eastAsia="Arial" w:cs="Arial"/>
          <w:color w:val="1D1D1D"/>
          <w:lang w:val="es-ES"/>
        </w:rPr>
        <w:t xml:space="preserve">.</w:t>
      </w:r>
      <w:r w:rsidRPr="00B73796" w:rsidR="33B69EE9">
        <w:rPr>
          <w:rFonts w:ascii="Arial" w:hAnsi="Arial" w:eastAsia="Arial" w:cs="Arial"/>
          <w:color w:val="1D1D1D"/>
          <w:lang w:val="es-ES"/>
        </w:rPr>
        <w:t xml:space="preserve"> </w:t>
      </w:r>
      <w:r w:rsidRPr="00B73796" w:rsidR="2E690FBF">
        <w:rPr>
          <w:rFonts w:ascii="Arial" w:hAnsi="Arial" w:eastAsia="Arial" w:cs="Arial"/>
          <w:color w:val="1D1D1D"/>
          <w:lang w:val="es-ES"/>
        </w:rPr>
        <w:t xml:space="preserve">N</w:t>
      </w:r>
      <w:r w:rsidRPr="77BE6D77" w:rsidR="4171DB92">
        <w:rPr>
          <w:rFonts w:ascii="Arial" w:hAnsi="Arial" w:eastAsia="Arial" w:cs="Arial"/>
          <w:color w:val="1D1D1D"/>
          <w:lang w:val="es-ES"/>
        </w:rPr>
        <w:t>o se usará ningún corrector;</w:t>
      </w:r>
      <w:r w:rsidRPr="00B73796" w:rsidR="1A24254E">
        <w:rPr>
          <w:rFonts w:ascii="Arial" w:hAnsi="Arial" w:eastAsia="Arial" w:cs="Arial"/>
          <w:color w:val="1D1D1D"/>
          <w:lang w:val="es-ES"/>
        </w:rPr>
        <w:t xml:space="preserve"> </w:t>
      </w:r>
      <w:r w:rsidRPr="00B73796" w:rsidR="00C11901">
        <w:rPr>
          <w:rFonts w:ascii="Arial" w:hAnsi="Arial" w:eastAsia="Arial" w:cs="Arial"/>
          <w:color w:val="1D1D1D"/>
          <w:lang w:val="es-ES"/>
        </w:rPr>
        <w:t xml:space="preserve">si se tuviese que eliminar parte del texto se coloca</w:t>
      </w:r>
      <w:r w:rsidRPr="00B73796" w:rsidR="080AA532">
        <w:rPr>
          <w:rFonts w:ascii="Arial" w:hAnsi="Arial" w:eastAsia="Arial" w:cs="Arial"/>
          <w:color w:val="1D1D1D"/>
          <w:lang w:val="es-ES"/>
        </w:rPr>
        <w:t xml:space="preserve">rá</w:t>
      </w:r>
      <w:r w:rsidRPr="00B73796" w:rsidR="00C11901">
        <w:rPr>
          <w:rFonts w:ascii="Arial" w:hAnsi="Arial" w:eastAsia="Arial" w:cs="Arial"/>
          <w:color w:val="1D1D1D"/>
          <w:lang w:val="es-ES"/>
        </w:rPr>
        <w:t xml:space="preserve"> entre </w:t>
      </w:r>
      <w:r w:rsidRPr="00B73796" w:rsidR="00E7129E">
        <w:rPr>
          <w:rFonts w:ascii="Arial" w:hAnsi="Arial" w:eastAsia="Arial" w:cs="Arial"/>
          <w:color w:val="1D1D1D"/>
          <w:lang w:val="es-ES"/>
        </w:rPr>
        <w:t>paréntesis</w:t>
      </w:r>
      <w:r w:rsidRPr="00B73796" w:rsidR="00C11901">
        <w:rPr>
          <w:rFonts w:ascii="Arial" w:hAnsi="Arial" w:eastAsia="Arial" w:cs="Arial"/>
          <w:color w:val="1D1D1D"/>
          <w:lang w:val="es-ES"/>
        </w:rPr>
        <w:t xml:space="preserve"> y se tacha</w:t>
      </w:r>
      <w:r w:rsidRPr="00B73796" w:rsidR="7CE3D65A">
        <w:rPr>
          <w:rFonts w:ascii="Arial" w:hAnsi="Arial" w:eastAsia="Arial" w:cs="Arial"/>
          <w:color w:val="1D1D1D"/>
          <w:lang w:val="es-ES"/>
        </w:rPr>
        <w:t xml:space="preserve">rá</w:t>
      </w:r>
      <w:r w:rsidRPr="00B73796" w:rsidR="00C11901">
        <w:rPr>
          <w:rFonts w:ascii="Arial" w:hAnsi="Arial" w:eastAsia="Arial" w:cs="Arial"/>
          <w:color w:val="1D1D1D"/>
          <w:lang w:val="es-ES"/>
        </w:rPr>
        <w:t xml:space="preserve"> con una </w:t>
      </w:r>
      <w:r w:rsidRPr="00B73796" w:rsidR="00E7129E">
        <w:rPr>
          <w:rFonts w:ascii="Arial" w:hAnsi="Arial" w:eastAsia="Arial" w:cs="Arial"/>
          <w:color w:val="1D1D1D"/>
          <w:lang w:val="es-ES"/>
        </w:rPr>
        <w:t>línea</w:t>
      </w:r>
      <w:r w:rsidRPr="00B73796" w:rsidR="00C11901">
        <w:rPr>
          <w:rFonts w:ascii="Arial" w:hAnsi="Arial" w:eastAsia="Arial" w:cs="Arial"/>
          <w:color w:val="1D1D1D"/>
          <w:lang w:val="es-ES"/>
        </w:rPr>
        <w:t xml:space="preserve"> </w:t>
      </w:r>
      <w:r w:rsidRPr="77BE6D77" w:rsidR="00C11901">
        <w:rPr>
          <w:rFonts w:ascii="Arial" w:hAnsi="Arial" w:eastAsia="Arial" w:cs="Arial"/>
          <w:color w:val="1D1D1D"/>
          <w:lang w:val="es-ES"/>
        </w:rPr>
        <w:t>(</w:t>
      </w:r>
      <w:r w:rsidRPr="77BE6D77" w:rsidR="00C11901">
        <w:rPr>
          <w:rFonts w:ascii="Arial" w:hAnsi="Arial" w:eastAsia="Arial" w:cs="Arial"/>
          <w:b w:val="1"/>
          <w:bCs w:val="1"/>
          <w:strike w:val="1"/>
          <w:color w:val="1D1D1D"/>
          <w:lang w:val="es-ES"/>
        </w:rPr>
        <w:t xml:space="preserve">ejemplo de texto </w:t>
      </w:r>
      <w:r w:rsidRPr="77BE6D77" w:rsidR="00C11901">
        <w:rPr>
          <w:rFonts w:ascii="Arial" w:hAnsi="Arial" w:eastAsia="Arial" w:cs="Arial"/>
          <w:b w:val="1"/>
          <w:bCs w:val="1"/>
          <w:strike w:val="1"/>
          <w:color w:val="2F2F2F"/>
          <w:lang w:val="es-ES"/>
        </w:rPr>
        <w:t xml:space="preserve">a </w:t>
      </w:r>
      <w:r w:rsidRPr="77BE6D77" w:rsidR="00C11901">
        <w:rPr>
          <w:rFonts w:ascii="Arial" w:hAnsi="Arial" w:eastAsia="Arial" w:cs="Arial"/>
          <w:b w:val="1"/>
          <w:bCs w:val="1"/>
          <w:strike w:val="1"/>
          <w:color w:val="2F2F2F"/>
          <w:w w:val="104"/>
          <w:lang w:val="es-ES"/>
        </w:rPr>
        <w:t>eliminar</w:t>
      </w:r>
      <w:r w:rsidRPr="77BE6D77" w:rsidR="00C11901">
        <w:rPr>
          <w:rFonts w:ascii="Arial" w:hAnsi="Arial" w:eastAsia="Arial" w:cs="Arial"/>
          <w:color w:val="2F2F2F"/>
          <w:w w:val="105"/>
          <w:lang w:val="es-ES"/>
        </w:rPr>
        <w:t>)</w:t>
      </w:r>
      <w:r w:rsidRPr="77BE6D77" w:rsidR="00C11901">
        <w:rPr>
          <w:rFonts w:ascii="Arial" w:hAnsi="Arial" w:eastAsia="Arial" w:cs="Arial"/>
          <w:color w:val="4D4D4D"/>
          <w:w w:val="73"/>
          <w:lang w:val="es-ES"/>
        </w:rPr>
        <w:t>.</w:t>
      </w:r>
    </w:p>
    <w:p w:rsidRPr="003E4C65" w:rsidR="00A10890" w:rsidP="003E4C65" w:rsidRDefault="00E7129E" w14:paraId="116A044C" w14:textId="16E5A387">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4550FACF" w:rsidR="00E7129E">
        <w:rPr>
          <w:rFonts w:ascii="Arial" w:hAnsi="Arial" w:eastAsia="Arial" w:cs="Arial"/>
          <w:color w:val="1D1D1D"/>
          <w:lang w:val="es-ES"/>
        </w:rPr>
        <w:t>Podrán</w:t>
      </w:r>
      <w:r w:rsidRPr="4550FACF" w:rsidR="00C11901">
        <w:rPr>
          <w:rFonts w:ascii="Arial" w:hAnsi="Arial" w:eastAsia="Arial" w:cs="Arial"/>
          <w:color w:val="1D1D1D"/>
          <w:lang w:val="es-ES"/>
        </w:rPr>
        <w:t xml:space="preserve"> usar reg</w:t>
      </w:r>
      <w:r w:rsidRPr="4550FACF" w:rsidR="3002D04C">
        <w:rPr>
          <w:rFonts w:ascii="Arial" w:hAnsi="Arial" w:eastAsia="Arial" w:cs="Arial"/>
          <w:color w:val="1D1D1D"/>
          <w:lang w:val="es-ES"/>
        </w:rPr>
        <w:t>l</w:t>
      </w:r>
      <w:r w:rsidRPr="4550FACF" w:rsidR="00C11901">
        <w:rPr>
          <w:rFonts w:ascii="Arial" w:hAnsi="Arial" w:eastAsia="Arial" w:cs="Arial"/>
          <w:color w:val="1D1D1D"/>
          <w:lang w:val="es-ES"/>
        </w:rPr>
        <w:t>a y comp</w:t>
      </w:r>
      <w:r w:rsidRPr="4550FACF" w:rsidR="0DDF9F69">
        <w:rPr>
          <w:rFonts w:ascii="Arial" w:hAnsi="Arial" w:eastAsia="Arial" w:cs="Arial"/>
          <w:color w:val="1D1D1D"/>
          <w:lang w:val="es-ES"/>
        </w:rPr>
        <w:t>á</w:t>
      </w:r>
      <w:r w:rsidRPr="4550FACF" w:rsidR="00C11901">
        <w:rPr>
          <w:rFonts w:ascii="Arial" w:hAnsi="Arial" w:eastAsia="Arial" w:cs="Arial"/>
          <w:color w:val="1D1D1D"/>
          <w:lang w:val="es-ES"/>
        </w:rPr>
        <w:t>s</w:t>
      </w:r>
      <w:r w:rsidRPr="4550FACF" w:rsidR="00C11901">
        <w:rPr>
          <w:rFonts w:ascii="Arial" w:hAnsi="Arial" w:eastAsia="Arial" w:cs="Arial"/>
          <w:color w:val="1D1D1D"/>
          <w:lang w:val="es-ES"/>
        </w:rPr>
        <w:t xml:space="preserve">, </w:t>
      </w:r>
      <w:r w:rsidRPr="4550FACF" w:rsidR="4D63D692">
        <w:rPr>
          <w:rFonts w:ascii="Arial" w:hAnsi="Arial" w:eastAsia="Arial" w:cs="Arial"/>
          <w:color w:val="1D1D1D"/>
          <w:lang w:val="es-ES"/>
        </w:rPr>
        <w:t>pero no calculadora ni otros dispositivos electrónicos</w:t>
      </w:r>
      <w:r w:rsidRPr="4550FACF" w:rsidR="00C11901">
        <w:rPr>
          <w:rFonts w:ascii="Arial" w:hAnsi="Arial" w:eastAsia="Arial" w:cs="Arial"/>
          <w:color w:val="1D1D1D"/>
          <w:lang w:val="es-ES"/>
        </w:rPr>
        <w:t>.</w:t>
      </w:r>
    </w:p>
    <w:p w:rsidRPr="00345A99" w:rsidR="00A10890" w:rsidP="003E4C65" w:rsidRDefault="00C11901" w14:paraId="7742B06E" w14:textId="317707AB">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00B73796">
        <w:rPr>
          <w:rFonts w:ascii="Arial" w:hAnsi="Arial" w:eastAsia="Arial" w:cs="Arial"/>
          <w:color w:val="1D1D1D"/>
          <w:lang w:val="es-ES"/>
        </w:rPr>
        <w:t xml:space="preserve">Los folios de </w:t>
      </w:r>
      <w:r w:rsidRPr="00345A99">
        <w:rPr>
          <w:rFonts w:ascii="Arial" w:hAnsi="Arial" w:eastAsia="Arial" w:cs="Arial"/>
          <w:color w:val="1D1D1D"/>
          <w:lang w:val="es-ES"/>
        </w:rPr>
        <w:t xml:space="preserve">examen </w:t>
      </w:r>
      <w:r w:rsidRPr="00B73796">
        <w:rPr>
          <w:rFonts w:ascii="Arial" w:hAnsi="Arial" w:eastAsia="Arial" w:cs="Arial"/>
          <w:color w:val="1D1D1D"/>
          <w:lang w:val="es-ES"/>
        </w:rPr>
        <w:t xml:space="preserve">se </w:t>
      </w:r>
      <w:r w:rsidRPr="00B73796" w:rsidR="00345A99">
        <w:rPr>
          <w:rFonts w:ascii="Arial" w:hAnsi="Arial" w:eastAsia="Arial" w:cs="Arial"/>
          <w:color w:val="1D1D1D"/>
          <w:lang w:val="es-ES"/>
        </w:rPr>
        <w:t>numerarán</w:t>
      </w:r>
      <w:r w:rsidRPr="00B73796">
        <w:rPr>
          <w:rFonts w:ascii="Arial" w:hAnsi="Arial" w:eastAsia="Arial" w:cs="Arial"/>
          <w:color w:val="1D1D1D"/>
          <w:lang w:val="es-ES"/>
        </w:rPr>
        <w:t xml:space="preserve"> </w:t>
      </w:r>
      <w:r w:rsidRPr="00345A99">
        <w:rPr>
          <w:rFonts w:ascii="Arial" w:hAnsi="Arial" w:eastAsia="Arial" w:cs="Arial"/>
          <w:color w:val="1D1D1D"/>
          <w:lang w:val="es-ES"/>
        </w:rPr>
        <w:t>p</w:t>
      </w:r>
      <w:r w:rsidR="00345A99">
        <w:rPr>
          <w:rFonts w:ascii="Arial" w:hAnsi="Arial" w:eastAsia="Arial" w:cs="Arial"/>
          <w:color w:val="1D1D1D"/>
          <w:lang w:val="es-ES"/>
        </w:rPr>
        <w:t>o</w:t>
      </w:r>
      <w:r w:rsidRPr="00345A99">
        <w:rPr>
          <w:rFonts w:ascii="Arial" w:hAnsi="Arial" w:eastAsia="Arial" w:cs="Arial"/>
          <w:color w:val="1D1D1D"/>
          <w:lang w:val="es-ES"/>
        </w:rPr>
        <w:t xml:space="preserve">r ambas </w:t>
      </w:r>
      <w:r w:rsidRPr="00B73796">
        <w:rPr>
          <w:rFonts w:ascii="Arial" w:hAnsi="Arial" w:eastAsia="Arial" w:cs="Arial"/>
          <w:color w:val="1D1D1D"/>
          <w:lang w:val="es-ES"/>
        </w:rPr>
        <w:t xml:space="preserve">caras a pie de </w:t>
      </w:r>
      <w:r w:rsidRPr="00B73796" w:rsidR="00345A99">
        <w:rPr>
          <w:rFonts w:ascii="Arial" w:hAnsi="Arial" w:eastAsia="Arial" w:cs="Arial"/>
          <w:color w:val="1D1D1D"/>
          <w:lang w:val="es-ES"/>
        </w:rPr>
        <w:t>página</w:t>
      </w:r>
      <w:r w:rsidRPr="00B73796">
        <w:rPr>
          <w:rFonts w:ascii="Arial" w:hAnsi="Arial" w:eastAsia="Arial" w:cs="Arial"/>
          <w:color w:val="1D1D1D"/>
          <w:lang w:val="es-ES"/>
        </w:rPr>
        <w:t xml:space="preserve"> </w:t>
      </w:r>
      <w:r w:rsidRPr="00345A99">
        <w:rPr>
          <w:rFonts w:ascii="Arial" w:hAnsi="Arial" w:eastAsia="Arial" w:cs="Arial"/>
          <w:color w:val="1D1D1D"/>
          <w:lang w:val="es-ES"/>
        </w:rPr>
        <w:t xml:space="preserve">en </w:t>
      </w:r>
      <w:r w:rsidRPr="00B73796">
        <w:rPr>
          <w:rFonts w:ascii="Arial" w:hAnsi="Arial" w:eastAsia="Arial" w:cs="Arial"/>
          <w:color w:val="1D1D1D"/>
          <w:lang w:val="es-ES"/>
        </w:rPr>
        <w:t>el margen</w:t>
      </w:r>
      <w:r w:rsidR="00345A99">
        <w:rPr>
          <w:rFonts w:ascii="Arial" w:hAnsi="Arial" w:eastAsia="Arial" w:cs="Arial"/>
          <w:color w:val="1D1D1D"/>
          <w:lang w:val="es-ES"/>
        </w:rPr>
        <w:t xml:space="preserve"> </w:t>
      </w:r>
      <w:r w:rsidRPr="00345A99">
        <w:rPr>
          <w:rFonts w:ascii="Arial" w:hAnsi="Arial" w:eastAsia="Arial" w:cs="Arial"/>
          <w:color w:val="1D1D1D"/>
          <w:lang w:val="es-ES"/>
        </w:rPr>
        <w:t>derecho.</w:t>
      </w:r>
    </w:p>
    <w:p w:rsidR="00C11901" w:rsidP="7EB4E9B6" w:rsidRDefault="00C11901" w14:paraId="2E38FFE6" w14:textId="643632A4">
      <w:pPr>
        <w:pStyle w:val="Prrafodelista"/>
        <w:numPr>
          <w:ilvl w:val="0"/>
          <w:numId w:val="4"/>
        </w:numPr>
        <w:tabs>
          <w:tab w:val="left" w:leader="none" w:pos="820"/>
        </w:tabs>
        <w:spacing w:before="17" w:after="0" w:line="360" w:lineRule="auto"/>
        <w:ind w:right="64"/>
        <w:jc w:val="both"/>
        <w:rPr>
          <w:rFonts w:ascii="Arial" w:hAnsi="Arial" w:eastAsia="Arial" w:cs="Arial"/>
          <w:color w:val="1D1D1D"/>
          <w:lang w:val="es-ES"/>
        </w:rPr>
      </w:pPr>
      <w:r w:rsidRPr="7EB4E9B6" w:rsidR="00C11901">
        <w:rPr>
          <w:rFonts w:ascii="Arial" w:hAnsi="Arial" w:eastAsia="Arial" w:cs="Arial"/>
          <w:color w:val="1D1D1D"/>
          <w:lang w:val="es-ES"/>
        </w:rPr>
        <w:t xml:space="preserve">El </w:t>
      </w:r>
      <w:r w:rsidRPr="7EB4E9B6" w:rsidR="00C11901">
        <w:rPr>
          <w:rFonts w:ascii="Arial" w:hAnsi="Arial" w:eastAsia="Arial" w:cs="Arial"/>
          <w:color w:val="1D1D1D"/>
          <w:lang w:val="es-ES"/>
        </w:rPr>
        <w:t xml:space="preserve">opositor no debe poner su nombre, ni </w:t>
      </w:r>
      <w:r w:rsidRPr="7EB4E9B6" w:rsidR="00C11901">
        <w:rPr>
          <w:rFonts w:ascii="Arial" w:hAnsi="Arial" w:eastAsia="Arial" w:cs="Arial"/>
          <w:color w:val="1D1D1D"/>
          <w:lang w:val="es-ES"/>
        </w:rPr>
        <w:t xml:space="preserve">firmar, ni </w:t>
      </w:r>
      <w:r w:rsidRPr="7EB4E9B6" w:rsidR="00C11901">
        <w:rPr>
          <w:rFonts w:ascii="Arial" w:hAnsi="Arial" w:eastAsia="Arial" w:cs="Arial"/>
          <w:color w:val="1D1D1D"/>
          <w:lang w:val="es-ES"/>
        </w:rPr>
        <w:t>incluir marca alguna que permita su identificaci</w:t>
      </w:r>
      <w:r w:rsidRPr="7EB4E9B6" w:rsidR="00E7129E">
        <w:rPr>
          <w:rFonts w:ascii="Arial" w:hAnsi="Arial" w:eastAsia="Arial" w:cs="Arial"/>
          <w:color w:val="1D1D1D"/>
          <w:lang w:val="es-ES"/>
        </w:rPr>
        <w:t>ó</w:t>
      </w:r>
      <w:r w:rsidRPr="7EB4E9B6" w:rsidR="00C11901">
        <w:rPr>
          <w:rFonts w:ascii="Arial" w:hAnsi="Arial" w:eastAsia="Arial" w:cs="Arial"/>
          <w:color w:val="1D1D1D"/>
          <w:lang w:val="es-ES"/>
        </w:rPr>
        <w:t xml:space="preserve">n </w:t>
      </w:r>
      <w:r w:rsidRPr="7EB4E9B6" w:rsidR="00C11901">
        <w:rPr>
          <w:rFonts w:ascii="Arial" w:hAnsi="Arial" w:eastAsia="Arial" w:cs="Arial"/>
          <w:color w:val="1D1D1D"/>
          <w:lang w:val="es-ES"/>
        </w:rPr>
        <w:t xml:space="preserve">en </w:t>
      </w:r>
      <w:r w:rsidRPr="7EB4E9B6" w:rsidR="00C11901">
        <w:rPr>
          <w:rFonts w:ascii="Arial" w:hAnsi="Arial" w:eastAsia="Arial" w:cs="Arial"/>
          <w:color w:val="1D1D1D"/>
          <w:lang w:val="es-ES"/>
        </w:rPr>
        <w:t>ninguna de las pruebas.</w:t>
      </w:r>
    </w:p>
    <w:p w:rsidRPr="00B73796" w:rsidR="00A10890" w:rsidP="00B73796" w:rsidRDefault="00A10890" w14:paraId="7B014DB9" w14:textId="77777777">
      <w:pPr>
        <w:spacing w:before="17" w:after="0" w:line="360" w:lineRule="auto"/>
        <w:rPr>
          <w:rFonts w:ascii="Arial" w:hAnsi="Arial"/>
          <w:lang w:val="es-ES"/>
        </w:rPr>
      </w:pPr>
    </w:p>
    <w:p w:rsidRPr="00345A99" w:rsidR="00A10890" w:rsidP="00345A99" w:rsidRDefault="00C11901" w14:paraId="7C0FAC43" w14:textId="77777777">
      <w:pPr>
        <w:spacing w:after="0" w:line="360" w:lineRule="auto"/>
        <w:ind w:left="124" w:right="-20"/>
        <w:rPr>
          <w:rFonts w:ascii="Arial" w:hAnsi="Arial" w:eastAsia="Arial" w:cs="Arial"/>
          <w:b/>
          <w:color w:val="2F2F2F"/>
          <w:lang w:val="es-ES"/>
        </w:rPr>
      </w:pPr>
      <w:r w:rsidRPr="00345A99">
        <w:rPr>
          <w:rFonts w:ascii="Arial" w:hAnsi="Arial" w:eastAsia="Arial" w:cs="Arial"/>
          <w:b/>
          <w:color w:val="2F2F2F"/>
          <w:lang w:val="es-ES"/>
        </w:rPr>
        <w:t>SEGUNDA PRUEBA</w:t>
      </w:r>
    </w:p>
    <w:p w:rsidRPr="00B73796" w:rsidR="00A10890" w:rsidP="00B73796" w:rsidRDefault="00A10890" w14:paraId="2BAB1B3A" w14:textId="77777777">
      <w:pPr>
        <w:spacing w:after="0" w:line="360" w:lineRule="auto"/>
        <w:rPr>
          <w:rFonts w:ascii="Arial" w:hAnsi="Arial"/>
          <w:lang w:val="es-ES"/>
        </w:rPr>
      </w:pPr>
    </w:p>
    <w:p w:rsidRPr="00345A99" w:rsidR="00A10890" w:rsidP="00606AA2" w:rsidRDefault="00C11901" w14:paraId="5E4058C9" w14:textId="7E6986F2">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77BE6D77" w:rsidR="00C11901">
        <w:rPr>
          <w:rFonts w:ascii="Arial" w:hAnsi="Arial" w:eastAsia="Arial" w:cs="Arial"/>
          <w:color w:val="1D1D1D"/>
          <w:lang w:val="es-ES"/>
        </w:rPr>
        <w:t>Solo realizar</w:t>
      </w:r>
      <w:r w:rsidRPr="77BE6D77" w:rsidR="07116E8F">
        <w:rPr>
          <w:rFonts w:ascii="Arial" w:hAnsi="Arial" w:eastAsia="Arial" w:cs="Arial"/>
          <w:color w:val="1D1D1D"/>
          <w:lang w:val="es-ES"/>
        </w:rPr>
        <w:t>á</w:t>
      </w:r>
      <w:r w:rsidRPr="77BE6D77" w:rsidR="00C11901">
        <w:rPr>
          <w:rFonts w:ascii="Arial" w:hAnsi="Arial" w:eastAsia="Arial" w:cs="Arial"/>
          <w:color w:val="1D1D1D"/>
          <w:lang w:val="es-ES"/>
        </w:rPr>
        <w:t xml:space="preserve">n esta </w:t>
      </w:r>
      <w:r w:rsidRPr="77BE6D77" w:rsidR="00C11901">
        <w:rPr>
          <w:rFonts w:ascii="Arial" w:hAnsi="Arial" w:eastAsia="Arial" w:cs="Arial"/>
          <w:color w:val="1D1D1D"/>
          <w:lang w:val="es-ES"/>
        </w:rPr>
        <w:t xml:space="preserve">prueba </w:t>
      </w:r>
      <w:r w:rsidRPr="77BE6D77" w:rsidR="00C11901">
        <w:rPr>
          <w:rFonts w:ascii="Arial" w:hAnsi="Arial" w:eastAsia="Arial" w:cs="Arial"/>
          <w:color w:val="1D1D1D"/>
          <w:lang w:val="es-ES"/>
        </w:rPr>
        <w:t>los aspirantes que hayan superado</w:t>
      </w:r>
      <w:r w:rsidRPr="77BE6D77" w:rsidR="00E7129E">
        <w:rPr>
          <w:rFonts w:ascii="Arial" w:hAnsi="Arial" w:eastAsia="Arial" w:cs="Arial"/>
          <w:color w:val="1D1D1D"/>
          <w:lang w:val="es-ES"/>
        </w:rPr>
        <w:t xml:space="preserve"> la </w:t>
      </w:r>
      <w:r w:rsidRPr="77BE6D77" w:rsidR="00C11901">
        <w:rPr>
          <w:rFonts w:ascii="Arial" w:hAnsi="Arial" w:eastAsia="Arial" w:cs="Arial"/>
          <w:color w:val="1D1D1D"/>
          <w:lang w:val="es-ES"/>
        </w:rPr>
        <w:t xml:space="preserve">primera </w:t>
      </w:r>
      <w:r w:rsidRPr="77BE6D77" w:rsidR="00C11901">
        <w:rPr>
          <w:rFonts w:ascii="Arial" w:hAnsi="Arial" w:eastAsia="Arial" w:cs="Arial"/>
          <w:color w:val="1D1D1D"/>
          <w:lang w:val="es-ES"/>
        </w:rPr>
        <w:t xml:space="preserve">prueba.  </w:t>
      </w:r>
      <w:r w:rsidRPr="77BE6D77" w:rsidR="00C11901">
        <w:rPr>
          <w:rFonts w:ascii="Arial" w:hAnsi="Arial" w:eastAsia="Arial" w:cs="Arial"/>
          <w:color w:val="1D1D1D"/>
          <w:lang w:val="es-ES"/>
        </w:rPr>
        <w:t xml:space="preserve">La </w:t>
      </w:r>
      <w:r w:rsidRPr="77BE6D77" w:rsidR="00C11901">
        <w:rPr>
          <w:rFonts w:ascii="Arial" w:hAnsi="Arial" w:eastAsia="Arial" w:cs="Arial"/>
          <w:color w:val="1D1D1D"/>
          <w:lang w:val="es-ES"/>
        </w:rPr>
        <w:t xml:space="preserve">fecha, </w:t>
      </w:r>
      <w:r w:rsidRPr="77BE6D77" w:rsidR="00C11901">
        <w:rPr>
          <w:rFonts w:ascii="Arial" w:hAnsi="Arial" w:eastAsia="Arial" w:cs="Arial"/>
          <w:color w:val="1D1D1D"/>
          <w:lang w:val="es-ES"/>
        </w:rPr>
        <w:t xml:space="preserve">hora y </w:t>
      </w:r>
      <w:r w:rsidRPr="77BE6D77" w:rsidR="00345A99">
        <w:rPr>
          <w:rFonts w:ascii="Arial" w:hAnsi="Arial" w:eastAsia="Arial" w:cs="Arial"/>
          <w:color w:val="1D1D1D"/>
          <w:lang w:val="es-ES"/>
        </w:rPr>
        <w:t>l</w:t>
      </w:r>
      <w:r w:rsidRPr="77BE6D77" w:rsidR="00C11901">
        <w:rPr>
          <w:rFonts w:ascii="Arial" w:hAnsi="Arial" w:eastAsia="Arial" w:cs="Arial"/>
          <w:color w:val="1D1D1D"/>
          <w:lang w:val="es-ES"/>
        </w:rPr>
        <w:t xml:space="preserve">ugar </w:t>
      </w:r>
      <w:r w:rsidRPr="77BE6D77" w:rsidR="00C11901">
        <w:rPr>
          <w:rFonts w:ascii="Arial" w:hAnsi="Arial" w:eastAsia="Arial" w:cs="Arial"/>
          <w:color w:val="1D1D1D"/>
          <w:lang w:val="es-ES"/>
        </w:rPr>
        <w:t>de Ia actuaci</w:t>
      </w:r>
      <w:r w:rsidRPr="77BE6D77" w:rsidR="00E7129E">
        <w:rPr>
          <w:rFonts w:ascii="Arial" w:hAnsi="Arial" w:eastAsia="Arial" w:cs="Arial"/>
          <w:color w:val="1D1D1D"/>
          <w:lang w:val="es-ES"/>
        </w:rPr>
        <w:t>ó</w:t>
      </w:r>
      <w:r w:rsidRPr="77BE6D77" w:rsidR="00C11901">
        <w:rPr>
          <w:rFonts w:ascii="Arial" w:hAnsi="Arial" w:eastAsia="Arial" w:cs="Arial"/>
          <w:color w:val="1D1D1D"/>
          <w:lang w:val="es-ES"/>
        </w:rPr>
        <w:t xml:space="preserve">n se </w:t>
      </w:r>
      <w:r w:rsidRPr="77BE6D77" w:rsidR="00345A99">
        <w:rPr>
          <w:rFonts w:ascii="Arial" w:hAnsi="Arial" w:eastAsia="Arial" w:cs="Arial"/>
          <w:color w:val="1D1D1D"/>
          <w:lang w:val="es-ES"/>
        </w:rPr>
        <w:t>publicarán</w:t>
      </w:r>
      <w:r w:rsidRPr="77BE6D77" w:rsidR="00C11901">
        <w:rPr>
          <w:rFonts w:ascii="Arial" w:hAnsi="Arial" w:eastAsia="Arial" w:cs="Arial"/>
          <w:color w:val="1D1D1D"/>
          <w:lang w:val="es-ES"/>
        </w:rPr>
        <w:t xml:space="preserve"> </w:t>
      </w:r>
      <w:r w:rsidRPr="77BE6D77" w:rsidR="00C11901">
        <w:rPr>
          <w:rFonts w:ascii="Arial" w:hAnsi="Arial" w:eastAsia="Arial" w:cs="Arial"/>
          <w:color w:val="1D1D1D"/>
          <w:lang w:val="es-ES"/>
        </w:rPr>
        <w:t xml:space="preserve">en </w:t>
      </w:r>
      <w:r w:rsidRPr="77BE6D77" w:rsidR="00C11901">
        <w:rPr>
          <w:rFonts w:ascii="Arial" w:hAnsi="Arial" w:eastAsia="Arial" w:cs="Arial"/>
          <w:color w:val="1D1D1D"/>
          <w:lang w:val="es-ES"/>
        </w:rPr>
        <w:t>el tabl</w:t>
      </w:r>
      <w:r w:rsidRPr="77BE6D77" w:rsidR="00E7129E">
        <w:rPr>
          <w:rFonts w:ascii="Arial" w:hAnsi="Arial" w:eastAsia="Arial" w:cs="Arial"/>
          <w:color w:val="1D1D1D"/>
          <w:lang w:val="es-ES"/>
        </w:rPr>
        <w:t>ó</w:t>
      </w:r>
      <w:r w:rsidRPr="77BE6D77" w:rsidR="00C11901">
        <w:rPr>
          <w:rFonts w:ascii="Arial" w:hAnsi="Arial" w:eastAsia="Arial" w:cs="Arial"/>
          <w:color w:val="1D1D1D"/>
          <w:lang w:val="es-ES"/>
        </w:rPr>
        <w:t xml:space="preserve">n de Ia </w:t>
      </w:r>
      <w:r w:rsidRPr="77BE6D77" w:rsidR="00C11901">
        <w:rPr>
          <w:rFonts w:ascii="Arial" w:hAnsi="Arial" w:eastAsia="Arial" w:cs="Arial"/>
          <w:color w:val="1D1D1D"/>
          <w:lang w:val="es-ES"/>
        </w:rPr>
        <w:t xml:space="preserve">sede correspondiente </w:t>
      </w:r>
      <w:r w:rsidRPr="77BE6D77" w:rsidR="00C11901">
        <w:rPr>
          <w:rFonts w:ascii="Arial" w:hAnsi="Arial" w:eastAsia="Arial" w:cs="Arial"/>
          <w:color w:val="1D1D1D"/>
          <w:lang w:val="es-ES"/>
        </w:rPr>
        <w:t xml:space="preserve">y </w:t>
      </w:r>
      <w:r w:rsidRPr="77BE6D77" w:rsidR="00C11901">
        <w:rPr>
          <w:rFonts w:ascii="Arial" w:hAnsi="Arial" w:eastAsia="Arial" w:cs="Arial"/>
          <w:color w:val="1D1D1D"/>
          <w:lang w:val="es-ES"/>
        </w:rPr>
        <w:t xml:space="preserve">en el </w:t>
      </w:r>
      <w:r w:rsidRPr="77BE6D77" w:rsidR="00C11901">
        <w:rPr>
          <w:rFonts w:ascii="Arial" w:hAnsi="Arial" w:eastAsia="Arial" w:cs="Arial"/>
          <w:color w:val="1D1D1D"/>
          <w:lang w:val="es-ES"/>
        </w:rPr>
        <w:t xml:space="preserve">seguimiento personalizado </w:t>
      </w:r>
      <w:r w:rsidRPr="77BE6D77" w:rsidR="00C11901">
        <w:rPr>
          <w:rFonts w:ascii="Arial" w:hAnsi="Arial" w:eastAsia="Arial" w:cs="Arial"/>
          <w:color w:val="1D1D1D"/>
          <w:lang w:val="es-ES"/>
        </w:rPr>
        <w:t xml:space="preserve">con al </w:t>
      </w:r>
      <w:r w:rsidRPr="77BE6D77" w:rsidR="00C11901">
        <w:rPr>
          <w:rFonts w:ascii="Arial" w:hAnsi="Arial" w:eastAsia="Arial" w:cs="Arial"/>
          <w:color w:val="1D1D1D"/>
          <w:lang w:val="es-ES"/>
        </w:rPr>
        <w:t xml:space="preserve">menos </w:t>
      </w:r>
      <w:r w:rsidRPr="77BE6D77" w:rsidR="00C11901">
        <w:rPr>
          <w:rFonts w:ascii="Arial" w:hAnsi="Arial" w:eastAsia="Arial" w:cs="Arial"/>
          <w:color w:val="1D1D1D"/>
          <w:lang w:val="es-ES"/>
        </w:rPr>
        <w:t xml:space="preserve">48 </w:t>
      </w:r>
      <w:r w:rsidRPr="77BE6D77" w:rsidR="00C11901">
        <w:rPr>
          <w:rFonts w:ascii="Arial" w:hAnsi="Arial" w:eastAsia="Arial" w:cs="Arial"/>
          <w:color w:val="1D1D1D"/>
          <w:lang w:val="es-ES"/>
        </w:rPr>
        <w:t xml:space="preserve">horas de </w:t>
      </w:r>
      <w:r w:rsidRPr="77BE6D77" w:rsidR="00C11901">
        <w:rPr>
          <w:rFonts w:ascii="Arial" w:hAnsi="Arial" w:eastAsia="Arial" w:cs="Arial"/>
          <w:color w:val="1D1D1D"/>
          <w:lang w:val="es-ES"/>
        </w:rPr>
        <w:t>antelaci</w:t>
      </w:r>
      <w:r w:rsidRPr="77BE6D77" w:rsidR="00E7129E">
        <w:rPr>
          <w:rFonts w:ascii="Arial" w:hAnsi="Arial" w:eastAsia="Arial" w:cs="Arial"/>
          <w:color w:val="1D1D1D"/>
          <w:lang w:val="es-ES"/>
        </w:rPr>
        <w:t>ó</w:t>
      </w:r>
      <w:r w:rsidRPr="77BE6D77" w:rsidR="00C11901">
        <w:rPr>
          <w:rFonts w:ascii="Arial" w:hAnsi="Arial" w:eastAsia="Arial" w:cs="Arial"/>
          <w:color w:val="1D1D1D"/>
          <w:lang w:val="es-ES"/>
        </w:rPr>
        <w:t>n.</w:t>
      </w:r>
    </w:p>
    <w:p w:rsidRPr="00345A99" w:rsidR="00A10890" w:rsidP="00606AA2" w:rsidRDefault="00C11901" w14:paraId="659B01A4" w14:textId="6DE88777">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6B71330F" w:rsidR="00C11901">
        <w:rPr>
          <w:rFonts w:ascii="Arial" w:hAnsi="Arial" w:eastAsia="Arial" w:cs="Arial"/>
          <w:color w:val="1D1D1D"/>
          <w:lang w:val="es-ES"/>
        </w:rPr>
        <w:t xml:space="preserve">El </w:t>
      </w:r>
      <w:r w:rsidRPr="6B71330F" w:rsidR="00C11901">
        <w:rPr>
          <w:rFonts w:ascii="Arial" w:hAnsi="Arial" w:eastAsia="Arial" w:cs="Arial"/>
          <w:color w:val="1D1D1D"/>
          <w:lang w:val="es-ES"/>
        </w:rPr>
        <w:t xml:space="preserve">aspirante </w:t>
      </w:r>
      <w:r w:rsidRPr="6B71330F" w:rsidR="00E7129E">
        <w:rPr>
          <w:rFonts w:ascii="Arial" w:hAnsi="Arial" w:eastAsia="Arial" w:cs="Arial"/>
          <w:color w:val="1D1D1D"/>
          <w:lang w:val="es-ES"/>
        </w:rPr>
        <w:t>deberá</w:t>
      </w:r>
      <w:r w:rsidRPr="6B71330F" w:rsidR="00C11901">
        <w:rPr>
          <w:rFonts w:ascii="Arial" w:hAnsi="Arial" w:eastAsia="Arial" w:cs="Arial"/>
          <w:color w:val="1D1D1D"/>
          <w:lang w:val="es-ES"/>
        </w:rPr>
        <w:t xml:space="preserve"> presentar cinco c</w:t>
      </w:r>
      <w:r w:rsidRPr="6B71330F" w:rsidR="00345A99">
        <w:rPr>
          <w:rFonts w:ascii="Arial" w:hAnsi="Arial" w:eastAsia="Arial" w:cs="Arial"/>
          <w:color w:val="1D1D1D"/>
          <w:lang w:val="es-ES"/>
        </w:rPr>
        <w:t>o</w:t>
      </w:r>
      <w:r w:rsidRPr="6B71330F" w:rsidR="00C11901">
        <w:rPr>
          <w:rFonts w:ascii="Arial" w:hAnsi="Arial" w:eastAsia="Arial" w:cs="Arial"/>
          <w:color w:val="1D1D1D"/>
          <w:lang w:val="es-ES"/>
        </w:rPr>
        <w:t xml:space="preserve">pias </w:t>
      </w:r>
      <w:r w:rsidRPr="6B71330F" w:rsidR="00C11901">
        <w:rPr>
          <w:rFonts w:ascii="Arial" w:hAnsi="Arial" w:eastAsia="Arial" w:cs="Arial"/>
          <w:color w:val="1D1D1D"/>
          <w:lang w:val="es-ES"/>
        </w:rPr>
        <w:t xml:space="preserve">de su </w:t>
      </w:r>
      <w:r w:rsidRPr="6B71330F" w:rsidR="00C11901">
        <w:rPr>
          <w:rFonts w:ascii="Arial" w:hAnsi="Arial" w:eastAsia="Arial" w:cs="Arial"/>
          <w:color w:val="1D1D1D"/>
          <w:lang w:val="es-ES"/>
        </w:rPr>
        <w:t>programaci</w:t>
      </w:r>
      <w:r w:rsidRPr="6B71330F" w:rsidR="00E7129E">
        <w:rPr>
          <w:rFonts w:ascii="Arial" w:hAnsi="Arial" w:eastAsia="Arial" w:cs="Arial"/>
          <w:color w:val="1D1D1D"/>
          <w:lang w:val="es-ES"/>
        </w:rPr>
        <w:t>ó</w:t>
      </w:r>
      <w:r w:rsidRPr="6B71330F" w:rsidR="00C11901">
        <w:rPr>
          <w:rFonts w:ascii="Arial" w:hAnsi="Arial" w:eastAsia="Arial" w:cs="Arial"/>
          <w:color w:val="1D1D1D"/>
          <w:lang w:val="es-ES"/>
        </w:rPr>
        <w:t xml:space="preserve">n en el </w:t>
      </w:r>
      <w:r w:rsidRPr="6B71330F" w:rsidR="00E7129E">
        <w:rPr>
          <w:rFonts w:ascii="Arial" w:hAnsi="Arial" w:eastAsia="Arial" w:cs="Arial"/>
          <w:color w:val="1D1D1D"/>
          <w:lang w:val="es-ES"/>
        </w:rPr>
        <w:t>momento</w:t>
      </w:r>
      <w:r w:rsidRPr="6B71330F" w:rsidR="00C11901">
        <w:rPr>
          <w:rFonts w:ascii="Arial" w:hAnsi="Arial" w:eastAsia="Arial" w:cs="Arial"/>
          <w:color w:val="1D1D1D"/>
          <w:lang w:val="es-ES"/>
        </w:rPr>
        <w:t xml:space="preserve"> </w:t>
      </w:r>
      <w:r w:rsidRPr="6B71330F" w:rsidR="00C11901">
        <w:rPr>
          <w:rFonts w:ascii="Arial" w:hAnsi="Arial" w:eastAsia="Arial" w:cs="Arial"/>
          <w:color w:val="1D1D1D"/>
          <w:lang w:val="es-ES"/>
        </w:rPr>
        <w:t xml:space="preserve">del </w:t>
      </w:r>
      <w:r w:rsidRPr="6B71330F" w:rsidR="00C11901">
        <w:rPr>
          <w:rFonts w:ascii="Arial" w:hAnsi="Arial" w:eastAsia="Arial" w:cs="Arial"/>
          <w:color w:val="1D1D1D"/>
          <w:lang w:val="es-ES"/>
        </w:rPr>
        <w:t>llamamiento.</w:t>
      </w:r>
    </w:p>
    <w:p w:rsidR="4C91038D" w:rsidP="6B71330F" w:rsidRDefault="4C91038D" w14:paraId="1F315AF0" w14:textId="391545AD">
      <w:pPr>
        <w:pStyle w:val="Prrafodelista"/>
        <w:numPr>
          <w:ilvl w:val="0"/>
          <w:numId w:val="4"/>
        </w:numPr>
        <w:tabs>
          <w:tab w:val="left" w:leader="none" w:pos="820"/>
        </w:tabs>
        <w:spacing w:before="17" w:after="0" w:line="360" w:lineRule="auto"/>
        <w:ind w:right="64"/>
        <w:jc w:val="both"/>
        <w:rPr>
          <w:rFonts w:ascii="Arial" w:hAnsi="Arial" w:eastAsia="Arial" w:cs="Arial" w:asciiTheme="minorAscii" w:hAnsiTheme="minorAscii" w:eastAsiaTheme="minorAscii" w:cstheme="minorAscii"/>
          <w:color w:val="1D1D1D"/>
          <w:sz w:val="22"/>
          <w:szCs w:val="22"/>
          <w:lang w:val="es-ES"/>
        </w:rPr>
      </w:pPr>
      <w:r w:rsidRPr="6B71330F" w:rsidR="4C91038D">
        <w:rPr>
          <w:rFonts w:ascii="Arial" w:hAnsi="Arial" w:eastAsia="Arial" w:cs="Arial"/>
          <w:color w:val="1D1D1D"/>
          <w:lang w:val="es-ES"/>
        </w:rPr>
        <w:t>La preparación y exposición oral ante el tribunal de una unidad didáctica podrá estar relacionada con la programación didáctica presentada por el aspirante o elaborada a partir del temario oficial de Matemáticas. En el primer caso, el aspirante elegirá el contenido de la unidad didáctica de entre tres extraídas al azar por él mismo de su propia programación. En el segundo caso, el aspirante elegirá el contenido de la unidad didáctica de un tema de entre tres extraídos al azar por él mismo, del temario oficial de la especialidad. En la elaboración de la citada unidad didáctica deberán concretarse los objetivos de aprendizaje que se persiguen con ella, sus contenidos, las actividades de enseñanza y aprendizaje que se van a plantear en el aula y sus procedimientos de evaluación.</w:t>
      </w:r>
    </w:p>
    <w:p w:rsidR="00606AA2" w:rsidP="47463F38" w:rsidRDefault="00606AA2" w14:paraId="7C2FBCB3" w14:textId="6C6A0FDC">
      <w:pPr>
        <w:pStyle w:val="Prrafodelista"/>
        <w:numPr>
          <w:ilvl w:val="0"/>
          <w:numId w:val="4"/>
        </w:numPr>
        <w:tabs>
          <w:tab w:val="left" w:pos="820"/>
        </w:tabs>
        <w:spacing w:before="17" w:after="0" w:line="360" w:lineRule="auto"/>
        <w:ind w:right="64"/>
        <w:jc w:val="both"/>
        <w:rPr>
          <w:rFonts w:ascii="Calibri" w:hAnsi="Calibri" w:eastAsia="Calibri" w:cs="Calibri" w:asciiTheme="minorAscii" w:hAnsiTheme="minorAscii" w:eastAsiaTheme="minorAscii" w:cstheme="minorAscii"/>
          <w:b w:val="1"/>
          <w:bCs w:val="1"/>
          <w:color w:val="1D1D1D"/>
          <w:sz w:val="22"/>
          <w:szCs w:val="22"/>
          <w:lang w:val="es-ES"/>
        </w:rPr>
      </w:pPr>
      <w:r w:rsidRPr="47463F38" w:rsidR="00C11901">
        <w:rPr>
          <w:rFonts w:ascii="Arial" w:hAnsi="Arial" w:eastAsia="Arial" w:cs="Arial"/>
          <w:color w:val="1D1D1D"/>
          <w:lang w:val="es-ES"/>
        </w:rPr>
        <w:t xml:space="preserve">El </w:t>
      </w:r>
      <w:r w:rsidRPr="47463F38" w:rsidR="00C11901">
        <w:rPr>
          <w:rFonts w:ascii="Arial" w:hAnsi="Arial" w:eastAsia="Arial" w:cs="Arial"/>
          <w:color w:val="1D1D1D"/>
          <w:lang w:val="es-ES"/>
        </w:rPr>
        <w:t xml:space="preserve">aspirante </w:t>
      </w:r>
      <w:r w:rsidRPr="47463F38" w:rsidR="00E7129E">
        <w:rPr>
          <w:rFonts w:ascii="Arial" w:hAnsi="Arial" w:eastAsia="Arial" w:cs="Arial"/>
          <w:color w:val="1D1D1D"/>
          <w:lang w:val="es-ES"/>
        </w:rPr>
        <w:t>dispondrá</w:t>
      </w:r>
      <w:r w:rsidRPr="47463F38" w:rsidR="00C11901">
        <w:rPr>
          <w:rFonts w:ascii="Arial" w:hAnsi="Arial" w:eastAsia="Arial" w:cs="Arial"/>
          <w:color w:val="1D1D1D"/>
          <w:lang w:val="es-ES"/>
        </w:rPr>
        <w:t xml:space="preserve"> de una hora para </w:t>
      </w:r>
      <w:r w:rsidRPr="47463F38" w:rsidR="00E7129E">
        <w:rPr>
          <w:rFonts w:ascii="Arial" w:hAnsi="Arial" w:eastAsia="Arial" w:cs="Arial"/>
          <w:color w:val="1D1D1D"/>
          <w:lang w:val="es-ES"/>
        </w:rPr>
        <w:t>la</w:t>
      </w:r>
      <w:r w:rsidRPr="47463F38" w:rsidR="00C11901">
        <w:rPr>
          <w:rFonts w:ascii="Arial" w:hAnsi="Arial" w:eastAsia="Arial" w:cs="Arial"/>
          <w:color w:val="1D1D1D"/>
          <w:lang w:val="es-ES"/>
        </w:rPr>
        <w:t xml:space="preserve"> </w:t>
      </w:r>
      <w:r w:rsidRPr="47463F38" w:rsidR="00C11901">
        <w:rPr>
          <w:rFonts w:ascii="Arial" w:hAnsi="Arial" w:eastAsia="Arial" w:cs="Arial"/>
          <w:color w:val="1D1D1D"/>
          <w:lang w:val="es-ES"/>
        </w:rPr>
        <w:t>preparaci</w:t>
      </w:r>
      <w:r w:rsidRPr="47463F38" w:rsidR="00E7129E">
        <w:rPr>
          <w:rFonts w:ascii="Arial" w:hAnsi="Arial" w:eastAsia="Arial" w:cs="Arial"/>
          <w:color w:val="1D1D1D"/>
          <w:lang w:val="es-ES"/>
        </w:rPr>
        <w:t>ó</w:t>
      </w:r>
      <w:r w:rsidRPr="47463F38" w:rsidR="00C11901">
        <w:rPr>
          <w:rFonts w:ascii="Arial" w:hAnsi="Arial" w:eastAsia="Arial" w:cs="Arial"/>
          <w:color w:val="1D1D1D"/>
          <w:lang w:val="es-ES"/>
        </w:rPr>
        <w:t xml:space="preserve">n de </w:t>
      </w:r>
      <w:r w:rsidRPr="47463F38" w:rsidR="00E7129E">
        <w:rPr>
          <w:rFonts w:ascii="Arial" w:hAnsi="Arial" w:eastAsia="Arial" w:cs="Arial"/>
          <w:color w:val="1D1D1D"/>
          <w:lang w:val="es-ES"/>
        </w:rPr>
        <w:t>la</w:t>
      </w:r>
      <w:r w:rsidRPr="47463F38" w:rsidR="00C11901">
        <w:rPr>
          <w:rFonts w:ascii="Arial" w:hAnsi="Arial" w:eastAsia="Arial" w:cs="Arial"/>
          <w:color w:val="1D1D1D"/>
          <w:lang w:val="es-ES"/>
        </w:rPr>
        <w:t xml:space="preserve"> </w:t>
      </w:r>
      <w:r w:rsidRPr="47463F38" w:rsidR="00C11901">
        <w:rPr>
          <w:rFonts w:ascii="Arial" w:hAnsi="Arial" w:eastAsia="Arial" w:cs="Arial"/>
          <w:color w:val="1D1D1D"/>
          <w:lang w:val="es-ES"/>
        </w:rPr>
        <w:t xml:space="preserve">unidad </w:t>
      </w:r>
      <w:r w:rsidRPr="47463F38" w:rsidR="00E7129E">
        <w:rPr>
          <w:rFonts w:ascii="Arial" w:hAnsi="Arial" w:eastAsia="Arial" w:cs="Arial"/>
          <w:color w:val="1D1D1D"/>
          <w:lang w:val="es-ES"/>
        </w:rPr>
        <w:t>didáctica</w:t>
      </w:r>
      <w:r w:rsidRPr="47463F38" w:rsidR="00C11901">
        <w:rPr>
          <w:rFonts w:ascii="Arial" w:hAnsi="Arial" w:eastAsia="Arial" w:cs="Arial"/>
          <w:color w:val="1D1D1D"/>
          <w:lang w:val="es-ES"/>
        </w:rPr>
        <w:t xml:space="preserve"> y </w:t>
      </w:r>
      <w:r w:rsidRPr="47463F38" w:rsidR="00E7129E">
        <w:rPr>
          <w:rFonts w:ascii="Arial" w:hAnsi="Arial" w:eastAsia="Arial" w:cs="Arial"/>
          <w:color w:val="1D1D1D"/>
          <w:lang w:val="es-ES"/>
        </w:rPr>
        <w:t>podrá</w:t>
      </w:r>
      <w:r w:rsidRPr="47463F38" w:rsidR="00C11901">
        <w:rPr>
          <w:rFonts w:ascii="Arial" w:hAnsi="Arial" w:eastAsia="Arial" w:cs="Arial"/>
          <w:color w:val="1D1D1D"/>
          <w:lang w:val="es-ES"/>
        </w:rPr>
        <w:t xml:space="preserve"> utilizar el material auxiliar que considere oportuno, </w:t>
      </w:r>
      <w:r w:rsidRPr="47463F38" w:rsidR="00E7129E">
        <w:rPr>
          <w:rFonts w:ascii="Arial" w:hAnsi="Arial" w:eastAsia="Arial" w:cs="Arial"/>
          <w:color w:val="1D1D1D"/>
          <w:lang w:val="es-ES"/>
        </w:rPr>
        <w:t>así</w:t>
      </w:r>
      <w:r w:rsidRPr="47463F38" w:rsidR="00C11901">
        <w:rPr>
          <w:rFonts w:ascii="Arial" w:hAnsi="Arial" w:eastAsia="Arial" w:cs="Arial"/>
          <w:color w:val="1D1D1D"/>
          <w:lang w:val="es-ES"/>
        </w:rPr>
        <w:t xml:space="preserve"> como un guion que no </w:t>
      </w:r>
      <w:r w:rsidRPr="47463F38" w:rsidR="00E7129E">
        <w:rPr>
          <w:rFonts w:ascii="Arial" w:hAnsi="Arial" w:eastAsia="Arial" w:cs="Arial"/>
          <w:color w:val="1D1D1D"/>
          <w:lang w:val="es-ES"/>
        </w:rPr>
        <w:t>excederá</w:t>
      </w:r>
      <w:r w:rsidRPr="47463F38" w:rsidR="00C11901">
        <w:rPr>
          <w:rFonts w:ascii="Arial" w:hAnsi="Arial" w:eastAsia="Arial" w:cs="Arial"/>
          <w:color w:val="1D1D1D"/>
          <w:lang w:val="es-ES"/>
        </w:rPr>
        <w:t xml:space="preserve"> de un folio </w:t>
      </w:r>
      <w:r w:rsidRPr="47463F38" w:rsidR="4DB41A74">
        <w:rPr>
          <w:rFonts w:ascii="Arial" w:hAnsi="Arial" w:eastAsia="Arial" w:cs="Arial"/>
          <w:color w:val="1D1D1D"/>
          <w:lang w:val="es-ES"/>
        </w:rPr>
        <w:t xml:space="preserve">y </w:t>
      </w:r>
      <w:r w:rsidRPr="47463F38" w:rsidR="00C11901">
        <w:rPr>
          <w:rFonts w:ascii="Arial" w:hAnsi="Arial" w:eastAsia="Arial" w:cs="Arial"/>
          <w:color w:val="1D1D1D"/>
          <w:lang w:val="es-ES"/>
        </w:rPr>
        <w:t xml:space="preserve">que </w:t>
      </w:r>
      <w:r w:rsidRPr="47463F38" w:rsidR="00E7129E">
        <w:rPr>
          <w:rFonts w:ascii="Arial" w:hAnsi="Arial" w:eastAsia="Arial" w:cs="Arial"/>
          <w:color w:val="1D1D1D"/>
          <w:lang w:val="es-ES"/>
        </w:rPr>
        <w:t>será</w:t>
      </w:r>
      <w:r w:rsidRPr="47463F38" w:rsidR="00C11901">
        <w:rPr>
          <w:rFonts w:ascii="Arial" w:hAnsi="Arial" w:eastAsia="Arial" w:cs="Arial"/>
          <w:color w:val="1D1D1D"/>
          <w:lang w:val="es-ES"/>
        </w:rPr>
        <w:t xml:space="preserve"> entregado al tribunal al </w:t>
      </w:r>
      <w:r w:rsidRPr="47463F38" w:rsidR="00345A99">
        <w:rPr>
          <w:rFonts w:ascii="Arial" w:hAnsi="Arial" w:eastAsia="Arial" w:cs="Arial"/>
          <w:color w:val="1D1D1D"/>
          <w:lang w:val="es-ES"/>
        </w:rPr>
        <w:t>término</w:t>
      </w:r>
      <w:r w:rsidRPr="47463F38" w:rsidR="00C11901">
        <w:rPr>
          <w:rFonts w:ascii="Arial" w:hAnsi="Arial" w:eastAsia="Arial" w:cs="Arial"/>
          <w:color w:val="1D1D1D"/>
          <w:lang w:val="es-ES"/>
        </w:rPr>
        <w:t xml:space="preserve"> de </w:t>
      </w:r>
      <w:r w:rsidRPr="47463F38" w:rsidR="3E5DABA5">
        <w:rPr>
          <w:rFonts w:ascii="Arial" w:hAnsi="Arial" w:eastAsia="Arial" w:cs="Arial"/>
          <w:color w:val="1D1D1D"/>
          <w:lang w:val="es-ES"/>
        </w:rPr>
        <w:t>la exposición</w:t>
      </w:r>
      <w:r w:rsidRPr="47463F38" w:rsidR="00D159FB">
        <w:rPr>
          <w:rFonts w:ascii="Arial" w:hAnsi="Arial" w:eastAsia="Arial" w:cs="Arial"/>
          <w:color w:val="1D1D1D"/>
          <w:lang w:val="es-ES"/>
        </w:rPr>
        <w:t>.</w:t>
      </w:r>
      <w:r w:rsidRPr="47463F38" w:rsidR="00C11901">
        <w:rPr>
          <w:rFonts w:ascii="Arial" w:hAnsi="Arial" w:eastAsia="Arial" w:cs="Arial"/>
          <w:b w:val="1"/>
          <w:bCs w:val="1"/>
          <w:color w:val="1D1D1D"/>
          <w:lang w:val="es-ES"/>
        </w:rPr>
        <w:t xml:space="preserve"> </w:t>
      </w:r>
    </w:p>
    <w:p w:rsidR="00606AA2" w:rsidP="77BE6D77" w:rsidRDefault="00606AA2" w14:paraId="76E3081C" w14:textId="12D87BAA">
      <w:pPr>
        <w:pStyle w:val="Prrafodelista"/>
        <w:numPr>
          <w:ilvl w:val="0"/>
          <w:numId w:val="4"/>
        </w:numPr>
        <w:tabs>
          <w:tab w:val="left" w:pos="820"/>
        </w:tabs>
        <w:spacing w:before="17" w:after="0" w:line="360" w:lineRule="auto"/>
        <w:ind w:right="64"/>
        <w:jc w:val="both"/>
        <w:rPr>
          <w:b w:val="1"/>
          <w:bCs w:val="1"/>
          <w:color w:val="1D1D1D"/>
          <w:sz w:val="22"/>
          <w:szCs w:val="22"/>
          <w:lang w:val="es-ES"/>
        </w:rPr>
      </w:pPr>
      <w:r w:rsidRPr="77BE6D77" w:rsidR="00606AA2">
        <w:rPr>
          <w:rFonts w:ascii="Arial" w:hAnsi="Arial" w:eastAsia="Arial" w:cs="Arial"/>
          <w:color w:val="1D1D1D"/>
          <w:lang w:val="es-ES"/>
        </w:rPr>
        <w:t>El aspirante iniciará su exposición con la defensa de la programación didáctica presentada, que no podrá exceder de treinta minutos, y a continuación realizará la exposición de la unidad didáctica. Durante el desarrollo de la defensa y exposición, el tribunal podrá plantear al aspirante las cuestiones que estime oportunas en relación con el contenido de aquéllas.</w:t>
      </w:r>
    </w:p>
    <w:p w:rsidR="00606AA2" w:rsidP="00606AA2" w:rsidRDefault="00C11901" w14:paraId="1274BA6C" w14:textId="442F359D">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6B71330F" w:rsidR="00C11901">
        <w:rPr>
          <w:rFonts w:ascii="Arial" w:hAnsi="Arial" w:eastAsia="Arial" w:cs="Arial"/>
          <w:color w:val="1D1D1D"/>
          <w:lang w:val="es-ES"/>
        </w:rPr>
        <w:t>El tribunal avisar</w:t>
      </w:r>
      <w:r w:rsidRPr="6B71330F" w:rsidR="18D5BF9A">
        <w:rPr>
          <w:rFonts w:ascii="Arial" w:hAnsi="Arial" w:eastAsia="Arial" w:cs="Arial"/>
          <w:color w:val="1D1D1D"/>
          <w:lang w:val="es-ES"/>
        </w:rPr>
        <w:t>á</w:t>
      </w:r>
      <w:r w:rsidRPr="6B71330F" w:rsidR="00C11901">
        <w:rPr>
          <w:rFonts w:ascii="Arial" w:hAnsi="Arial" w:eastAsia="Arial" w:cs="Arial"/>
          <w:color w:val="1D1D1D"/>
          <w:lang w:val="es-ES"/>
        </w:rPr>
        <w:t xml:space="preserve"> al aspirante transcurrida media hora de </w:t>
      </w:r>
      <w:r w:rsidRPr="6B71330F" w:rsidR="00E7129E">
        <w:rPr>
          <w:rFonts w:ascii="Arial" w:hAnsi="Arial" w:eastAsia="Arial" w:cs="Arial"/>
          <w:color w:val="1D1D1D"/>
          <w:lang w:val="es-ES"/>
        </w:rPr>
        <w:t>exposición</w:t>
      </w:r>
      <w:r w:rsidRPr="6B71330F" w:rsidR="00C11901">
        <w:rPr>
          <w:rFonts w:ascii="Arial" w:hAnsi="Arial" w:eastAsia="Arial" w:cs="Arial"/>
          <w:color w:val="1D1D1D"/>
          <w:lang w:val="es-ES"/>
        </w:rPr>
        <w:t xml:space="preserve"> y cuando resten los </w:t>
      </w:r>
      <w:r w:rsidRPr="6B71330F" w:rsidR="00E7129E">
        <w:rPr>
          <w:rFonts w:ascii="Arial" w:hAnsi="Arial" w:eastAsia="Arial" w:cs="Arial"/>
          <w:color w:val="1D1D1D"/>
          <w:lang w:val="es-ES"/>
        </w:rPr>
        <w:t>últimos</w:t>
      </w:r>
      <w:r w:rsidRPr="6B71330F" w:rsidR="00C11901">
        <w:rPr>
          <w:rFonts w:ascii="Arial" w:hAnsi="Arial" w:eastAsia="Arial" w:cs="Arial"/>
          <w:color w:val="1D1D1D"/>
          <w:lang w:val="es-ES"/>
        </w:rPr>
        <w:t xml:space="preserve"> cinco minut</w:t>
      </w:r>
      <w:r w:rsidRPr="6B71330F" w:rsidR="5D822332">
        <w:rPr>
          <w:rFonts w:ascii="Arial" w:hAnsi="Arial" w:eastAsia="Arial" w:cs="Arial"/>
          <w:color w:val="1D1D1D"/>
          <w:lang w:val="es-ES"/>
        </w:rPr>
        <w:t>o</w:t>
      </w:r>
      <w:r w:rsidRPr="6B71330F" w:rsidR="00C11901">
        <w:rPr>
          <w:rFonts w:ascii="Arial" w:hAnsi="Arial" w:eastAsia="Arial" w:cs="Arial"/>
          <w:color w:val="1D1D1D"/>
          <w:lang w:val="es-ES"/>
        </w:rPr>
        <w:t xml:space="preserve">s de </w:t>
      </w:r>
      <w:r w:rsidRPr="6B71330F" w:rsidR="00E7129E">
        <w:rPr>
          <w:rFonts w:ascii="Arial" w:hAnsi="Arial" w:eastAsia="Arial" w:cs="Arial"/>
          <w:color w:val="1D1D1D"/>
          <w:lang w:val="es-ES"/>
        </w:rPr>
        <w:t>la</w:t>
      </w:r>
      <w:r w:rsidRPr="6B71330F" w:rsidR="00C11901">
        <w:rPr>
          <w:rFonts w:ascii="Arial" w:hAnsi="Arial" w:eastAsia="Arial" w:cs="Arial"/>
          <w:color w:val="1D1D1D"/>
          <w:lang w:val="es-ES"/>
        </w:rPr>
        <w:t xml:space="preserve"> hora.</w:t>
      </w:r>
    </w:p>
    <w:p w:rsidRPr="00345A99" w:rsidR="00606AA2" w:rsidP="00606AA2" w:rsidRDefault="00606AA2" w14:paraId="044EF165" w14:textId="77777777">
      <w:pPr>
        <w:pStyle w:val="Prrafodelista"/>
        <w:tabs>
          <w:tab w:val="left" w:pos="820"/>
        </w:tabs>
        <w:spacing w:before="17" w:after="0" w:line="360" w:lineRule="auto"/>
        <w:ind w:right="64"/>
        <w:jc w:val="both"/>
        <w:rPr>
          <w:rFonts w:ascii="Arial" w:hAnsi="Arial" w:eastAsia="Arial" w:cs="Arial"/>
          <w:color w:val="1D1D1D"/>
          <w:lang w:val="es-ES"/>
        </w:rPr>
      </w:pPr>
    </w:p>
    <w:p w:rsidR="00606AA2" w:rsidRDefault="00606AA2" w14:paraId="21B10BB9" w14:textId="10C2E456">
      <w:pPr>
        <w:rPr>
          <w:rFonts w:ascii="Arial" w:hAnsi="Arial"/>
          <w:lang w:val="es-ES"/>
        </w:rPr>
      </w:pPr>
      <w:r>
        <w:rPr>
          <w:rFonts w:ascii="Arial" w:hAnsi="Arial"/>
          <w:lang w:val="es-ES"/>
        </w:rPr>
        <w:br w:type="page"/>
      </w:r>
    </w:p>
    <w:p w:rsidRPr="00B73796" w:rsidR="00A10890" w:rsidP="00B73796" w:rsidRDefault="00A10890" w14:paraId="1FBE7FA0" w14:textId="77777777">
      <w:pPr>
        <w:spacing w:before="7" w:after="0" w:line="360" w:lineRule="auto"/>
        <w:rPr>
          <w:rFonts w:ascii="Arial" w:hAnsi="Arial"/>
          <w:lang w:val="es-ES"/>
        </w:rPr>
      </w:pPr>
    </w:p>
    <w:p w:rsidRPr="00D159FB" w:rsidR="00A10890" w:rsidP="00606AA2" w:rsidRDefault="00C11901" w14:paraId="2F5ECA73" w14:textId="4AB153A2">
      <w:pPr>
        <w:pBdr>
          <w:top w:val="single" w:color="auto" w:sz="4" w:space="1"/>
          <w:left w:val="single" w:color="auto" w:sz="4" w:space="4"/>
          <w:bottom w:val="single" w:color="auto" w:sz="4" w:space="1"/>
          <w:right w:val="single" w:color="auto" w:sz="4" w:space="4"/>
          <w:between w:val="single" w:color="auto" w:sz="4" w:space="1"/>
          <w:bar w:val="single" w:color="auto" w:sz="4"/>
        </w:pBdr>
        <w:spacing w:after="0" w:line="360" w:lineRule="auto"/>
        <w:ind w:right="64"/>
        <w:jc w:val="center"/>
        <w:rPr>
          <w:rFonts w:ascii="Arial" w:hAnsi="Arial" w:eastAsia="Arial" w:cs="Arial"/>
          <w:b/>
          <w:color w:val="2F2F2F"/>
          <w:lang w:val="es-ES"/>
        </w:rPr>
      </w:pPr>
      <w:r w:rsidRPr="00D159FB">
        <w:rPr>
          <w:rFonts w:ascii="Arial" w:hAnsi="Arial" w:eastAsia="Arial" w:cs="Arial"/>
          <w:b/>
          <w:color w:val="2F2F2F"/>
          <w:lang w:val="es-ES"/>
        </w:rPr>
        <w:t>CRITERIOS DE EVALUACI</w:t>
      </w:r>
      <w:r w:rsidR="00A303BC">
        <w:rPr>
          <w:rFonts w:ascii="Arial" w:hAnsi="Arial" w:eastAsia="Arial" w:cs="Arial"/>
          <w:b/>
          <w:color w:val="2F2F2F"/>
          <w:lang w:val="es-ES"/>
        </w:rPr>
        <w:t>Ó</w:t>
      </w:r>
      <w:r w:rsidRPr="00D159FB">
        <w:rPr>
          <w:rFonts w:ascii="Arial" w:hAnsi="Arial" w:eastAsia="Arial" w:cs="Arial"/>
          <w:b/>
          <w:color w:val="2F2F2F"/>
          <w:lang w:val="es-ES"/>
        </w:rPr>
        <w:t>N</w:t>
      </w:r>
    </w:p>
    <w:p w:rsidRPr="00B73796" w:rsidR="00A10890" w:rsidP="00B73796" w:rsidRDefault="00A10890" w14:paraId="497BCCF3" w14:textId="77777777">
      <w:pPr>
        <w:spacing w:before="18" w:after="0" w:line="360" w:lineRule="auto"/>
        <w:rPr>
          <w:rFonts w:ascii="Arial" w:hAnsi="Arial"/>
          <w:lang w:val="es-ES"/>
        </w:rPr>
      </w:pPr>
    </w:p>
    <w:p w:rsidRPr="00D159FB" w:rsidR="00A10890" w:rsidP="00345A99" w:rsidRDefault="00C11901" w14:paraId="2D7256AD" w14:textId="77777777">
      <w:pPr>
        <w:spacing w:after="0" w:line="360" w:lineRule="auto"/>
        <w:ind w:left="124" w:right="-20"/>
        <w:rPr>
          <w:rFonts w:ascii="Arial" w:hAnsi="Arial" w:eastAsia="Arial" w:cs="Arial"/>
          <w:b/>
          <w:color w:val="2F2F2F"/>
          <w:u w:val="single"/>
          <w:lang w:val="es-ES"/>
        </w:rPr>
      </w:pPr>
      <w:r w:rsidRPr="00D159FB">
        <w:rPr>
          <w:rFonts w:ascii="Arial" w:hAnsi="Arial" w:eastAsia="Arial" w:cs="Arial"/>
          <w:b/>
          <w:color w:val="2F2F2F"/>
          <w:u w:val="single"/>
          <w:lang w:val="es-ES"/>
        </w:rPr>
        <w:t>PRIMERA PRUEBA</w:t>
      </w:r>
    </w:p>
    <w:p w:rsidRPr="00B73796" w:rsidR="00A10890" w:rsidP="00B73796" w:rsidRDefault="00A10890" w14:paraId="167400DE" w14:textId="77777777">
      <w:pPr>
        <w:spacing w:before="5" w:after="0" w:line="360" w:lineRule="auto"/>
        <w:rPr>
          <w:rFonts w:ascii="Arial" w:hAnsi="Arial"/>
          <w:lang w:val="es-ES"/>
        </w:rPr>
      </w:pPr>
    </w:p>
    <w:p w:rsidRPr="00D159FB" w:rsidR="00A10890" w:rsidP="00B73796" w:rsidRDefault="00C11901" w14:paraId="7B520C34" w14:textId="77777777">
      <w:pPr>
        <w:spacing w:after="0" w:line="360" w:lineRule="auto"/>
        <w:ind w:left="469" w:right="-20"/>
        <w:rPr>
          <w:rFonts w:ascii="Arial" w:hAnsi="Arial" w:eastAsia="Arial" w:cs="Arial"/>
          <w:b/>
          <w:lang w:val="es-ES"/>
        </w:rPr>
      </w:pPr>
      <w:r w:rsidRPr="00D159FB">
        <w:rPr>
          <w:rFonts w:ascii="Arial" w:hAnsi="Arial" w:eastAsia="Arial" w:cs="Arial"/>
          <w:b/>
          <w:color w:val="363636"/>
          <w:lang w:val="es-ES"/>
        </w:rPr>
        <w:t xml:space="preserve">PARTE </w:t>
      </w:r>
      <w:r w:rsidRPr="00D159FB">
        <w:rPr>
          <w:rFonts w:ascii="Arial" w:hAnsi="Arial" w:eastAsia="Arial" w:cs="Arial"/>
          <w:b/>
          <w:color w:val="242424"/>
          <w:lang w:val="es-ES"/>
        </w:rPr>
        <w:t xml:space="preserve">A </w:t>
      </w:r>
      <w:r w:rsidRPr="00D159FB">
        <w:rPr>
          <w:rFonts w:ascii="Arial" w:hAnsi="Arial" w:eastAsia="Arial" w:cs="Arial"/>
          <w:b/>
          <w:color w:val="363636"/>
          <w:lang w:val="es-ES"/>
        </w:rPr>
        <w:t xml:space="preserve">(prueba </w:t>
      </w:r>
      <w:r w:rsidRPr="00D159FB">
        <w:rPr>
          <w:rFonts w:ascii="Arial" w:hAnsi="Arial" w:eastAsia="Arial" w:cs="Arial"/>
          <w:b/>
          <w:color w:val="242424"/>
          <w:w w:val="115"/>
          <w:lang w:val="es-ES"/>
        </w:rPr>
        <w:t xml:space="preserve">practica)- </w:t>
      </w:r>
      <w:r w:rsidRPr="00D159FB">
        <w:rPr>
          <w:rFonts w:ascii="Arial" w:hAnsi="Arial" w:eastAsia="Arial" w:cs="Arial"/>
          <w:b/>
          <w:color w:val="363636"/>
          <w:lang w:val="es-ES"/>
        </w:rPr>
        <w:t xml:space="preserve">2 </w:t>
      </w:r>
      <w:r w:rsidRPr="00D159FB">
        <w:rPr>
          <w:rFonts w:ascii="Arial" w:hAnsi="Arial" w:eastAsia="Arial" w:cs="Arial"/>
          <w:b/>
          <w:color w:val="242424"/>
          <w:w w:val="104"/>
          <w:lang w:val="es-ES"/>
        </w:rPr>
        <w:t>horas</w:t>
      </w:r>
    </w:p>
    <w:p w:rsidRPr="00D159FB" w:rsidR="00A10890" w:rsidP="3E5E3454" w:rsidRDefault="00C11901" w14:paraId="3EE9CA4F" w14:textId="698CCDB9">
      <w:pPr>
        <w:pStyle w:val="Normal"/>
        <w:spacing w:after="0" w:line="360" w:lineRule="auto"/>
        <w:ind w:left="426" w:right="9"/>
        <w:jc w:val="both"/>
        <w:rPr>
          <w:rFonts w:ascii="Arial" w:hAnsi="Arial" w:eastAsia="Arial" w:cs="Arial"/>
          <w:color w:val="1D1D1D"/>
          <w:lang w:val="es-ES"/>
        </w:rPr>
      </w:pPr>
      <w:r w:rsidRPr="3E5E3454" w:rsidR="00C11901">
        <w:rPr>
          <w:rFonts w:ascii="Arial" w:hAnsi="Arial" w:eastAsia="Arial" w:cs="Arial"/>
          <w:color w:val="1D1D1D"/>
          <w:lang w:val="es-ES"/>
        </w:rPr>
        <w:t xml:space="preserve">Se </w:t>
      </w:r>
      <w:r w:rsidRPr="3E5E3454" w:rsidR="00D159FB">
        <w:rPr>
          <w:rFonts w:ascii="Arial" w:hAnsi="Arial" w:eastAsia="Arial" w:cs="Arial"/>
          <w:color w:val="1D1D1D"/>
          <w:lang w:val="es-ES"/>
        </w:rPr>
        <w:t>valorará</w:t>
      </w:r>
      <w:r w:rsidRPr="3E5E3454" w:rsidR="00C11901">
        <w:rPr>
          <w:rFonts w:ascii="Arial" w:hAnsi="Arial" w:eastAsia="Arial" w:cs="Arial"/>
          <w:color w:val="1D1D1D"/>
          <w:lang w:val="es-ES"/>
        </w:rPr>
        <w:t>:</w:t>
      </w:r>
    </w:p>
    <w:p w:rsidRPr="00D159FB" w:rsidR="00A10890" w:rsidP="3E5E3454" w:rsidRDefault="00C11901" w14:paraId="603AEA5F" w14:textId="51D5C7D2">
      <w:pPr>
        <w:pStyle w:val="Prrafodelista"/>
        <w:numPr>
          <w:ilvl w:val="0"/>
          <w:numId w:val="3"/>
        </w:numPr>
        <w:tabs>
          <w:tab w:val="left" w:pos="1660"/>
        </w:tabs>
        <w:spacing w:before="93" w:after="0" w:line="360" w:lineRule="auto"/>
        <w:ind w:right="-20"/>
        <w:rPr>
          <w:rFonts w:ascii="Arial" w:hAnsi="Arial" w:eastAsia="Arial" w:cs="Arial"/>
          <w:lang w:val="es-ES"/>
        </w:rPr>
      </w:pPr>
      <w:r w:rsidRPr="00D159FB" w:rsidR="78283232">
        <w:rPr>
          <w:rFonts w:ascii="Arial" w:hAnsi="Arial" w:eastAsia="Arial" w:cs="Arial"/>
          <w:color w:val="242424"/>
          <w:lang w:val="es-ES"/>
        </w:rPr>
        <w:t xml:space="preserve">R</w:t>
      </w:r>
      <w:r w:rsidRPr="00D159FB" w:rsidR="00C11901">
        <w:rPr>
          <w:rFonts w:ascii="Arial" w:hAnsi="Arial" w:eastAsia="Arial" w:cs="Arial"/>
          <w:color w:val="242424"/>
          <w:lang w:val="es-ES"/>
        </w:rPr>
        <w:t xml:space="preserve">igor </w:t>
      </w:r>
      <w:r w:rsidRPr="00D159FB" w:rsidR="00E7129E">
        <w:rPr>
          <w:rFonts w:ascii="Arial" w:hAnsi="Arial" w:eastAsia="Arial" w:cs="Arial"/>
          <w:color w:val="242424"/>
          <w:lang w:val="es-ES"/>
        </w:rPr>
        <w:t>científico</w:t>
      </w:r>
      <w:r w:rsidRPr="00D159FB" w:rsidR="00BD23FE">
        <w:rPr>
          <w:rFonts w:ascii="Arial" w:hAnsi="Arial" w:eastAsia="Arial" w:cs="Arial"/>
          <w:color w:val="242424"/>
          <w:lang w:val="es-ES"/>
        </w:rPr>
        <w:t>, argumentación</w:t>
      </w:r>
      <w:r w:rsidRPr="00D159FB" w:rsidR="00C11901">
        <w:rPr>
          <w:rFonts w:ascii="Arial" w:hAnsi="Arial" w:eastAsia="Arial" w:cs="Arial"/>
          <w:color w:val="242424"/>
          <w:lang w:val="es-ES"/>
        </w:rPr>
        <w:t xml:space="preserve"> </w:t>
      </w:r>
      <w:r w:rsidRPr="00D159FB" w:rsidR="00C11901">
        <w:rPr>
          <w:rFonts w:ascii="Arial" w:hAnsi="Arial" w:eastAsia="Times New Roman" w:cs="Times New Roman"/>
          <w:color w:val="242424"/>
          <w:w w:val="80"/>
          <w:lang w:val="es-ES"/>
        </w:rPr>
        <w:t xml:space="preserve">y </w:t>
      </w:r>
      <w:r w:rsidRPr="00D159FB" w:rsidR="60994771">
        <w:rPr>
          <w:rFonts w:ascii="Arial" w:hAnsi="Arial" w:eastAsia="Times New Roman" w:cs="Times New Roman"/>
          <w:color w:val="242424"/>
          <w:w w:val="80"/>
          <w:lang w:val="es-ES"/>
        </w:rPr>
        <w:t xml:space="preserve">precisión</w:t>
      </w:r>
      <w:r w:rsidRPr="00D159FB" w:rsidR="00C11901">
        <w:rPr>
          <w:rFonts w:ascii="Arial" w:hAnsi="Arial" w:eastAsia="Arial" w:cs="Arial"/>
          <w:color w:val="242424"/>
          <w:lang w:val="es-ES"/>
        </w:rPr>
        <w:t xml:space="preserve"> en </w:t>
      </w:r>
      <w:r w:rsidRPr="00D159FB" w:rsidR="7245CDF0">
        <w:rPr>
          <w:rFonts w:ascii="Arial" w:hAnsi="Arial" w:eastAsia="Arial" w:cs="Arial"/>
          <w:color w:val="242424"/>
          <w:lang w:val="es-ES"/>
        </w:rPr>
        <w:t>el</w:t>
      </w:r>
      <w:r w:rsidRPr="00D159FB" w:rsidR="00C11901">
        <w:rPr>
          <w:rFonts w:ascii="Arial" w:hAnsi="Arial" w:eastAsia="Arial" w:cs="Arial"/>
          <w:color w:val="242424"/>
          <w:lang w:val="es-ES"/>
        </w:rPr>
        <w:t xml:space="preserve"> desarrollo</w:t>
      </w:r>
      <w:r w:rsidRPr="00D159FB" w:rsidR="44A6CE70">
        <w:rPr>
          <w:rFonts w:ascii="Arial" w:hAnsi="Arial" w:eastAsia="Arial" w:cs="Arial"/>
          <w:color w:val="242424"/>
          <w:lang w:val="es-ES"/>
        </w:rPr>
        <w:t xml:space="preserve"> y en los cálculos</w:t>
      </w:r>
      <w:r w:rsidRPr="00D159FB" w:rsidR="00C11901">
        <w:rPr>
          <w:rFonts w:ascii="Arial" w:hAnsi="Arial" w:eastAsia="Arial" w:cs="Arial"/>
          <w:color w:val="242424"/>
          <w:lang w:val="es-ES"/>
        </w:rPr>
        <w:t xml:space="preserve">.</w:t>
      </w:r>
    </w:p>
    <w:p w:rsidRPr="00B73796" w:rsidR="00A10890" w:rsidP="3E5E3454" w:rsidRDefault="00BD23FE" w14:paraId="4805FCD2" w14:textId="18C3A472">
      <w:pPr>
        <w:pStyle w:val="Prrafodelista"/>
        <w:numPr>
          <w:ilvl w:val="0"/>
          <w:numId w:val="3"/>
        </w:numPr>
        <w:tabs>
          <w:tab w:val="left"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00BD23FE">
        <w:rPr>
          <w:rFonts w:ascii="Arial" w:hAnsi="Arial" w:eastAsia="Arial" w:cs="Arial"/>
          <w:color w:val="242424"/>
          <w:lang w:val="es-ES"/>
        </w:rPr>
        <w:t xml:space="preserve">Profundidad, originalidad y </w:t>
      </w:r>
      <w:r w:rsidRPr="3E5E3454" w:rsidR="00C11901">
        <w:rPr>
          <w:rFonts w:ascii="Arial" w:hAnsi="Arial" w:eastAsia="Arial" w:cs="Arial"/>
          <w:color w:val="242424"/>
          <w:lang w:val="es-ES"/>
        </w:rPr>
        <w:t xml:space="preserve">elegancia en </w:t>
      </w:r>
      <w:r w:rsidRPr="3E5E3454" w:rsidR="00E7129E">
        <w:rPr>
          <w:rFonts w:ascii="Arial" w:hAnsi="Arial" w:eastAsia="Arial" w:cs="Arial"/>
          <w:color w:val="242424"/>
          <w:lang w:val="es-ES"/>
        </w:rPr>
        <w:t>la</w:t>
      </w:r>
      <w:r w:rsidRPr="3E5E3454" w:rsidR="00C11901">
        <w:rPr>
          <w:rFonts w:ascii="Arial" w:hAnsi="Arial" w:eastAsia="Arial" w:cs="Arial"/>
          <w:color w:val="242424"/>
          <w:lang w:val="es-ES"/>
        </w:rPr>
        <w:t xml:space="preserve"> </w:t>
      </w:r>
      <w:r w:rsidRPr="3E5E3454" w:rsidR="00E7129E">
        <w:rPr>
          <w:rFonts w:ascii="Arial" w:hAnsi="Arial" w:eastAsia="Arial" w:cs="Arial"/>
          <w:color w:val="242424"/>
          <w:lang w:val="es-ES"/>
        </w:rPr>
        <w:t>resolución</w:t>
      </w:r>
      <w:r w:rsidRPr="3E5E3454" w:rsidR="00C11901">
        <w:rPr>
          <w:rFonts w:ascii="Arial" w:hAnsi="Arial" w:eastAsia="Arial" w:cs="Arial"/>
          <w:color w:val="242424"/>
          <w:lang w:val="es-ES"/>
        </w:rPr>
        <w:t>.</w:t>
      </w:r>
      <w:r w:rsidRPr="3E5E3454" w:rsidR="01F7CC64">
        <w:rPr>
          <w:rFonts w:ascii="Arial" w:hAnsi="Arial" w:eastAsia="Arial" w:cs="Arial"/>
          <w:color w:val="242424"/>
          <w:lang w:val="es-ES"/>
        </w:rPr>
        <w:t xml:space="preserve"> </w:t>
      </w:r>
    </w:p>
    <w:p w:rsidR="05D7DCD5" w:rsidP="4550FACF" w:rsidRDefault="05D7DCD5" w14:paraId="75FC5019" w14:textId="606F3184">
      <w:pPr>
        <w:pStyle w:val="Prrafodelista"/>
        <w:numPr>
          <w:ilvl w:val="0"/>
          <w:numId w:val="3"/>
        </w:numPr>
        <w:tabs>
          <w:tab w:val="left" w:leader="none" w:pos="1660"/>
        </w:tabs>
        <w:spacing w:before="93" w:after="0" w:line="360" w:lineRule="auto"/>
        <w:ind w:right="-20"/>
        <w:rPr>
          <w:color w:val="242424"/>
          <w:sz w:val="22"/>
          <w:szCs w:val="22"/>
          <w:lang w:val="es-ES"/>
        </w:rPr>
      </w:pPr>
      <w:r w:rsidRPr="4550FACF" w:rsidR="01F7CC64">
        <w:rPr>
          <w:rFonts w:ascii="Arial" w:hAnsi="Arial" w:eastAsia="Arial" w:cs="Arial"/>
          <w:color w:val="242424"/>
          <w:lang w:val="es-ES"/>
        </w:rPr>
        <w:t>Claridad y facilidad de lectura: lenguaje matemático adecuado, uso de gráficos y diagramas de apoyo...</w:t>
      </w:r>
    </w:p>
    <w:p w:rsidR="05D7DCD5" w:rsidP="4550FACF" w:rsidRDefault="05D7DCD5" w14:paraId="4A9F2E38" w14:textId="2392F0F2">
      <w:pPr>
        <w:pStyle w:val="Prrafodelista"/>
        <w:numPr>
          <w:ilvl w:val="0"/>
          <w:numId w:val="3"/>
        </w:numPr>
        <w:tabs>
          <w:tab w:val="left" w:leader="none" w:pos="1660"/>
        </w:tabs>
        <w:spacing w:before="93" w:after="0" w:line="360" w:lineRule="auto"/>
        <w:ind w:right="-20"/>
        <w:rPr>
          <w:color w:val="242424"/>
          <w:sz w:val="22"/>
          <w:szCs w:val="22"/>
          <w:lang w:val="es-ES"/>
        </w:rPr>
      </w:pPr>
      <w:r w:rsidRPr="4550FACF" w:rsidR="00BD23FE">
        <w:rPr>
          <w:rFonts w:ascii="Arial" w:hAnsi="Arial" w:eastAsia="Arial" w:cs="Arial"/>
          <w:color w:val="242424"/>
          <w:lang w:val="es-ES"/>
        </w:rPr>
        <w:t>Soluciones alternativas</w:t>
      </w:r>
      <w:r w:rsidRPr="4550FACF" w:rsidR="417470D2">
        <w:rPr>
          <w:rFonts w:ascii="Arial" w:hAnsi="Arial" w:eastAsia="Arial" w:cs="Arial"/>
          <w:color w:val="242424"/>
          <w:lang w:val="es-ES"/>
        </w:rPr>
        <w:t xml:space="preserve"> y</w:t>
      </w:r>
      <w:r w:rsidRPr="4550FACF" w:rsidR="00BD23FE">
        <w:rPr>
          <w:rFonts w:ascii="Arial" w:hAnsi="Arial" w:eastAsia="Arial" w:cs="Arial"/>
          <w:color w:val="242424"/>
          <w:lang w:val="es-ES"/>
        </w:rPr>
        <w:t xml:space="preserve"> generalización de resultados</w:t>
      </w:r>
      <w:r w:rsidRPr="4550FACF" w:rsidR="0A7863D3">
        <w:rPr>
          <w:rFonts w:ascii="Arial" w:hAnsi="Arial" w:eastAsia="Arial" w:cs="Arial"/>
          <w:color w:val="242424"/>
          <w:lang w:val="es-ES"/>
        </w:rPr>
        <w:t>.</w:t>
      </w:r>
    </w:p>
    <w:p w:rsidRPr="00B73796" w:rsidR="00A10890" w:rsidP="00B73796" w:rsidRDefault="00A10890" w14:paraId="1210E58F" w14:textId="77777777">
      <w:pPr>
        <w:spacing w:before="8" w:after="0" w:line="360" w:lineRule="auto"/>
        <w:rPr>
          <w:rFonts w:ascii="Arial" w:hAnsi="Arial"/>
          <w:lang w:val="es-ES"/>
        </w:rPr>
      </w:pPr>
    </w:p>
    <w:p w:rsidRPr="00D159FB" w:rsidR="00A10890" w:rsidP="00B73796" w:rsidRDefault="00C11901" w14:paraId="2D436934" w14:textId="77777777">
      <w:pPr>
        <w:spacing w:after="0" w:line="360" w:lineRule="auto"/>
        <w:ind w:left="469" w:right="-20"/>
        <w:rPr>
          <w:rFonts w:ascii="Arial" w:hAnsi="Arial" w:eastAsia="Arial" w:cs="Arial"/>
          <w:b/>
          <w:lang w:val="es-ES"/>
        </w:rPr>
      </w:pPr>
      <w:r w:rsidRPr="00D159FB">
        <w:rPr>
          <w:rFonts w:ascii="Arial" w:hAnsi="Arial" w:eastAsia="Arial" w:cs="Arial"/>
          <w:b/>
          <w:color w:val="242424"/>
          <w:lang w:val="es-ES"/>
        </w:rPr>
        <w:t xml:space="preserve">PARTE B (desarrollo del </w:t>
      </w:r>
      <w:r w:rsidRPr="00D159FB">
        <w:rPr>
          <w:rFonts w:ascii="Arial" w:hAnsi="Arial" w:eastAsia="Arial" w:cs="Arial"/>
          <w:b/>
          <w:color w:val="363636"/>
          <w:w w:val="123"/>
          <w:lang w:val="es-ES"/>
        </w:rPr>
        <w:t xml:space="preserve">tema)- </w:t>
      </w:r>
      <w:r w:rsidRPr="00D159FB">
        <w:rPr>
          <w:rFonts w:ascii="Arial" w:hAnsi="Arial" w:eastAsia="Arial" w:cs="Arial"/>
          <w:b/>
          <w:color w:val="242424"/>
          <w:lang w:val="es-ES"/>
        </w:rPr>
        <w:t xml:space="preserve">2 </w:t>
      </w:r>
      <w:r w:rsidRPr="00D159FB">
        <w:rPr>
          <w:rFonts w:ascii="Arial" w:hAnsi="Arial" w:eastAsia="Arial" w:cs="Arial"/>
          <w:b/>
          <w:color w:val="242424"/>
          <w:w w:val="104"/>
          <w:lang w:val="es-ES"/>
        </w:rPr>
        <w:t>horas</w:t>
      </w:r>
    </w:p>
    <w:p w:rsidRPr="00D159FB" w:rsidR="00D159FB" w:rsidP="3E5E3454" w:rsidRDefault="00D159FB" w14:paraId="7A9189AB" w14:textId="77777777">
      <w:pPr>
        <w:pStyle w:val="Normal"/>
        <w:spacing w:after="0" w:line="360" w:lineRule="auto"/>
        <w:ind w:left="426" w:right="9"/>
        <w:jc w:val="both"/>
        <w:rPr>
          <w:rFonts w:ascii="Arial" w:hAnsi="Arial" w:eastAsia="Arial" w:cs="Arial"/>
          <w:color w:val="1D1D1D"/>
          <w:lang w:val="es-ES"/>
        </w:rPr>
      </w:pPr>
      <w:r w:rsidRPr="3E5E3454" w:rsidR="00D159FB">
        <w:rPr>
          <w:rFonts w:ascii="Arial" w:hAnsi="Arial" w:eastAsia="Arial" w:cs="Arial"/>
          <w:color w:val="1D1D1D"/>
          <w:lang w:val="es-ES"/>
        </w:rPr>
        <w:t>Se valorará:</w:t>
      </w:r>
    </w:p>
    <w:p w:rsidRPr="00D159FB" w:rsidR="00A10890" w:rsidP="3E5E3454" w:rsidRDefault="00C11901" w14:paraId="61BCC379" w14:textId="366742D2">
      <w:pPr>
        <w:pStyle w:val="Prrafodelista"/>
        <w:numPr>
          <w:ilvl w:val="0"/>
          <w:numId w:val="3"/>
        </w:numPr>
        <w:tabs>
          <w:tab w:val="left"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00C11901">
        <w:rPr>
          <w:rFonts w:ascii="Arial" w:hAnsi="Arial" w:eastAsia="Arial" w:cs="Arial"/>
          <w:color w:val="242424"/>
          <w:lang w:val="es-ES"/>
        </w:rPr>
        <w:t xml:space="preserve">Conocimiento </w:t>
      </w:r>
      <w:r w:rsidRPr="3E5E3454" w:rsidR="00E7129E">
        <w:rPr>
          <w:rFonts w:ascii="Arial" w:hAnsi="Arial" w:eastAsia="Arial" w:cs="Arial"/>
          <w:color w:val="242424"/>
          <w:lang w:val="es-ES"/>
        </w:rPr>
        <w:t>científico</w:t>
      </w:r>
      <w:r w:rsidRPr="3E5E3454" w:rsidR="00C11901">
        <w:rPr>
          <w:rFonts w:ascii="Arial" w:hAnsi="Arial" w:eastAsia="Arial" w:cs="Arial"/>
          <w:color w:val="242424"/>
          <w:lang w:val="es-ES"/>
        </w:rPr>
        <w:t xml:space="preserve"> del tema</w:t>
      </w:r>
      <w:r w:rsidRPr="3E5E3454" w:rsidR="19EE98F0">
        <w:rPr>
          <w:rFonts w:ascii="Arial" w:hAnsi="Arial" w:eastAsia="Arial" w:cs="Arial"/>
          <w:color w:val="242424"/>
          <w:lang w:val="es-ES"/>
        </w:rPr>
        <w:t xml:space="preserve"> y rigor matemático en su desarrollo</w:t>
      </w:r>
      <w:r w:rsidRPr="3E5E3454" w:rsidR="04F55EFB">
        <w:rPr>
          <w:rFonts w:ascii="Arial" w:hAnsi="Arial" w:eastAsia="Arial" w:cs="Arial"/>
          <w:color w:val="242424"/>
          <w:lang w:val="es-ES"/>
        </w:rPr>
        <w:t>.</w:t>
      </w:r>
    </w:p>
    <w:p w:rsidRPr="00D159FB" w:rsidR="00A10890" w:rsidP="3E5E3454" w:rsidRDefault="00C11901" w14:paraId="1F6D60F6" w14:textId="1B45045C">
      <w:pPr>
        <w:pStyle w:val="Prrafodelista"/>
        <w:numPr>
          <w:ilvl w:val="0"/>
          <w:numId w:val="3"/>
        </w:numPr>
        <w:tabs>
          <w:tab w:val="left"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00C11901">
        <w:rPr>
          <w:rFonts w:ascii="Arial" w:hAnsi="Arial" w:eastAsia="Arial" w:cs="Arial"/>
          <w:color w:val="242424"/>
          <w:lang w:val="es-ES"/>
        </w:rPr>
        <w:t>Estructu</w:t>
      </w:r>
      <w:r w:rsidRPr="3E5E3454" w:rsidR="75FCBE1C">
        <w:rPr>
          <w:rFonts w:ascii="Arial" w:hAnsi="Arial" w:eastAsia="Arial" w:cs="Arial"/>
          <w:color w:val="242424"/>
          <w:lang w:val="es-ES"/>
        </w:rPr>
        <w:t>ra</w:t>
      </w:r>
      <w:r w:rsidRPr="3E5E3454" w:rsidR="228E632D">
        <w:rPr>
          <w:rFonts w:ascii="Arial" w:hAnsi="Arial" w:eastAsia="Arial" w:cs="Arial"/>
          <w:color w:val="242424"/>
          <w:lang w:val="es-ES"/>
        </w:rPr>
        <w:t>ción lógica, precisión y capacidad de síntesis.</w:t>
      </w:r>
    </w:p>
    <w:p w:rsidRPr="00D159FB" w:rsidR="00A10890" w:rsidP="4550FACF" w:rsidRDefault="00E7129E" w14:paraId="3D2F4290" w14:textId="745F93BD">
      <w:pPr>
        <w:pStyle w:val="Prrafodelista"/>
        <w:numPr>
          <w:ilvl w:val="0"/>
          <w:numId w:val="3"/>
        </w:numPr>
        <w:tabs>
          <w:tab w:val="left" w:pos="1660"/>
        </w:tabs>
        <w:spacing w:before="93" w:after="0" w:line="360" w:lineRule="auto"/>
        <w:ind w:right="-20"/>
        <w:rPr>
          <w:color w:val="242424"/>
          <w:lang w:val="es-ES"/>
        </w:rPr>
      </w:pPr>
      <w:r w:rsidRPr="4550FACF" w:rsidR="3DD68E16">
        <w:rPr>
          <w:rFonts w:ascii="Arial" w:hAnsi="Arial" w:eastAsia="Arial" w:cs="Arial"/>
          <w:color w:val="242424"/>
          <w:lang w:val="es-ES"/>
        </w:rPr>
        <w:t>O</w:t>
      </w:r>
      <w:r w:rsidRPr="4550FACF" w:rsidR="00C11901">
        <w:rPr>
          <w:rFonts w:ascii="Arial" w:hAnsi="Arial" w:eastAsia="Arial" w:cs="Arial"/>
          <w:color w:val="242424"/>
          <w:lang w:val="es-ES"/>
        </w:rPr>
        <w:t xml:space="preserve">riginalidad </w:t>
      </w:r>
      <w:r w:rsidRPr="4550FACF" w:rsidR="1B90285F">
        <w:rPr>
          <w:rFonts w:ascii="Arial" w:hAnsi="Arial" w:eastAsia="Arial" w:cs="Arial"/>
          <w:color w:val="242424"/>
          <w:lang w:val="es-ES"/>
        </w:rPr>
        <w:t xml:space="preserve">y profundidad </w:t>
      </w:r>
      <w:r w:rsidRPr="4550FACF" w:rsidR="00C11901">
        <w:rPr>
          <w:rFonts w:ascii="Arial" w:hAnsi="Arial" w:eastAsia="Arial" w:cs="Arial"/>
          <w:color w:val="242424"/>
          <w:lang w:val="es-ES"/>
        </w:rPr>
        <w:t>en el planteamiento.</w:t>
      </w:r>
    </w:p>
    <w:p w:rsidRPr="00D159FB" w:rsidR="00A10890" w:rsidP="4550FACF" w:rsidRDefault="00C11901" w14:paraId="3BC693FB" w14:textId="4CE70E53">
      <w:pPr>
        <w:pStyle w:val="Prrafodelista"/>
        <w:numPr>
          <w:ilvl w:val="0"/>
          <w:numId w:val="3"/>
        </w:numPr>
        <w:tabs>
          <w:tab w:val="left" w:pos="1660"/>
        </w:tabs>
        <w:spacing w:before="93" w:after="0" w:line="360" w:lineRule="auto"/>
        <w:ind w:right="-20"/>
        <w:rPr>
          <w:rFonts w:ascii="Calibri" w:hAnsi="Calibri" w:eastAsia="Calibri" w:cs="Calibri" w:asciiTheme="minorAscii" w:hAnsiTheme="minorAscii" w:eastAsiaTheme="minorAscii" w:cstheme="minorAscii"/>
          <w:color w:val="242424"/>
          <w:sz w:val="22"/>
          <w:szCs w:val="22"/>
          <w:lang w:val="es-ES"/>
        </w:rPr>
      </w:pPr>
      <w:r w:rsidRPr="4550FACF" w:rsidR="1CABFEEB">
        <w:rPr>
          <w:rFonts w:ascii="Arial" w:hAnsi="Arial" w:eastAsia="Arial" w:cs="Arial"/>
          <w:color w:val="242424"/>
          <w:lang w:val="es-ES"/>
        </w:rPr>
        <w:t xml:space="preserve">Corrección, utilización de un lenguaje científico </w:t>
      </w:r>
      <w:r w:rsidRPr="4550FACF" w:rsidR="3ED0B940">
        <w:rPr>
          <w:rFonts w:ascii="Arial" w:hAnsi="Arial" w:eastAsia="Arial" w:cs="Arial"/>
          <w:color w:val="242424"/>
          <w:lang w:val="es-ES"/>
        </w:rPr>
        <w:t xml:space="preserve">matemático </w:t>
      </w:r>
      <w:r w:rsidRPr="4550FACF" w:rsidR="1CABFEEB">
        <w:rPr>
          <w:rFonts w:ascii="Arial" w:hAnsi="Arial" w:eastAsia="Arial" w:cs="Arial"/>
          <w:color w:val="242424"/>
          <w:lang w:val="es-ES"/>
        </w:rPr>
        <w:t xml:space="preserve">adecuado, </w:t>
      </w:r>
      <w:r w:rsidRPr="4550FACF" w:rsidR="28F38490">
        <w:rPr>
          <w:rFonts w:ascii="Arial" w:hAnsi="Arial" w:eastAsia="Arial" w:cs="Arial"/>
          <w:color w:val="242424"/>
          <w:lang w:val="es-ES"/>
        </w:rPr>
        <w:t>claridad y facilidad de lectura</w:t>
      </w:r>
      <w:r w:rsidRPr="4550FACF" w:rsidR="00C11901">
        <w:rPr>
          <w:rFonts w:ascii="Arial" w:hAnsi="Arial" w:eastAsia="Arial" w:cs="Arial"/>
          <w:color w:val="242424"/>
          <w:lang w:val="es-ES"/>
        </w:rPr>
        <w:t xml:space="preserve">. </w:t>
      </w:r>
    </w:p>
    <w:p w:rsidRPr="00B73796" w:rsidR="00A10890" w:rsidP="00B73796" w:rsidRDefault="00A10890" w14:paraId="327D06D5" w14:textId="77777777">
      <w:pPr>
        <w:spacing w:before="6" w:after="0" w:line="360" w:lineRule="auto"/>
        <w:rPr>
          <w:rFonts w:ascii="Arial" w:hAnsi="Arial"/>
          <w:lang w:val="es-ES"/>
        </w:rPr>
      </w:pPr>
    </w:p>
    <w:p w:rsidRPr="00D159FB" w:rsidR="00A10890" w:rsidP="00345A99" w:rsidRDefault="00C11901" w14:paraId="37616E70" w14:textId="77777777">
      <w:pPr>
        <w:spacing w:after="0" w:line="360" w:lineRule="auto"/>
        <w:ind w:left="124" w:right="-20"/>
        <w:rPr>
          <w:rFonts w:ascii="Arial" w:hAnsi="Arial" w:eastAsia="Arial" w:cs="Arial"/>
          <w:b/>
          <w:color w:val="2F2F2F"/>
          <w:u w:val="single"/>
          <w:lang w:val="es-ES"/>
        </w:rPr>
      </w:pPr>
      <w:r w:rsidRPr="00D159FB">
        <w:rPr>
          <w:rFonts w:ascii="Arial" w:hAnsi="Arial" w:eastAsia="Arial" w:cs="Arial"/>
          <w:b/>
          <w:color w:val="2F2F2F"/>
          <w:u w:val="single"/>
          <w:lang w:val="es-ES"/>
        </w:rPr>
        <w:t>SEGUNDA PRUEBA</w:t>
      </w:r>
    </w:p>
    <w:p w:rsidR="00A10890" w:rsidP="002F73CD" w:rsidRDefault="00A10890" w14:paraId="2FD6887E" w14:textId="512245F7">
      <w:pPr>
        <w:spacing w:before="2" w:after="0" w:line="360" w:lineRule="auto"/>
        <w:jc w:val="both"/>
        <w:rPr>
          <w:rFonts w:ascii="Arial" w:hAnsi="Arial"/>
          <w:lang w:val="es-ES"/>
        </w:rPr>
      </w:pPr>
    </w:p>
    <w:p w:rsidRPr="00D159FB" w:rsidR="00A10890" w:rsidP="3E5E3454" w:rsidRDefault="00C11901" w14:paraId="14CA7545" w14:textId="53022478">
      <w:pPr>
        <w:pStyle w:val="Normal"/>
        <w:spacing w:after="0" w:line="360" w:lineRule="auto"/>
        <w:ind w:left="426" w:right="9"/>
        <w:jc w:val="both"/>
        <w:rPr>
          <w:rFonts w:ascii="Arial" w:hAnsi="Arial" w:eastAsia="Arial" w:cs="Arial"/>
          <w:color w:val="1D1D1D"/>
          <w:lang w:val="es-ES"/>
        </w:rPr>
      </w:pPr>
      <w:r w:rsidRPr="3E5E3454" w:rsidR="00C11901">
        <w:rPr>
          <w:rFonts w:ascii="Arial" w:hAnsi="Arial" w:eastAsia="Arial" w:cs="Arial"/>
          <w:color w:val="1D1D1D"/>
          <w:lang w:val="es-ES"/>
        </w:rPr>
        <w:t xml:space="preserve">La </w:t>
      </w:r>
      <w:r w:rsidRPr="3E5E3454" w:rsidR="00E7129E">
        <w:rPr>
          <w:rFonts w:ascii="Arial" w:hAnsi="Arial" w:eastAsia="Arial" w:cs="Arial"/>
          <w:color w:val="1D1D1D"/>
          <w:lang w:val="es-ES"/>
        </w:rPr>
        <w:t>programación</w:t>
      </w:r>
      <w:r w:rsidRPr="3E5E3454" w:rsidR="00C11901">
        <w:rPr>
          <w:rFonts w:ascii="Arial" w:hAnsi="Arial" w:eastAsia="Arial" w:cs="Arial"/>
          <w:color w:val="1D1D1D"/>
          <w:lang w:val="es-ES"/>
        </w:rPr>
        <w:t xml:space="preserve"> </w:t>
      </w:r>
      <w:r w:rsidRPr="3E5E3454" w:rsidR="00E7129E">
        <w:rPr>
          <w:rFonts w:ascii="Arial" w:hAnsi="Arial" w:eastAsia="Arial" w:cs="Arial"/>
          <w:color w:val="1D1D1D"/>
          <w:lang w:val="es-ES"/>
        </w:rPr>
        <w:t>deberá</w:t>
      </w:r>
      <w:r w:rsidRPr="3E5E3454" w:rsidR="00C11901">
        <w:rPr>
          <w:rFonts w:ascii="Arial" w:hAnsi="Arial" w:eastAsia="Arial" w:cs="Arial"/>
          <w:color w:val="1D1D1D"/>
          <w:lang w:val="es-ES"/>
        </w:rPr>
        <w:t xml:space="preserve"> ajustarse a los aspectos formales fijados </w:t>
      </w:r>
      <w:r w:rsidRPr="3E5E3454" w:rsidR="003E4C65">
        <w:rPr>
          <w:rFonts w:ascii="Arial" w:hAnsi="Arial" w:eastAsia="Arial" w:cs="Arial"/>
          <w:color w:val="1D1D1D"/>
          <w:lang w:val="es-ES"/>
        </w:rPr>
        <w:t xml:space="preserve">en el punto 5.1 Fase de Oposición </w:t>
      </w:r>
      <w:r w:rsidRPr="3E5E3454" w:rsidR="00C11901">
        <w:rPr>
          <w:rFonts w:ascii="Arial" w:hAnsi="Arial" w:eastAsia="Arial" w:cs="Arial"/>
          <w:color w:val="1D1D1D"/>
          <w:lang w:val="es-ES"/>
        </w:rPr>
        <w:t xml:space="preserve">en Ia </w:t>
      </w:r>
      <w:r w:rsidRPr="3E5E3454" w:rsidR="00E7129E">
        <w:rPr>
          <w:rFonts w:ascii="Arial" w:hAnsi="Arial" w:eastAsia="Arial" w:cs="Arial"/>
          <w:color w:val="1D1D1D"/>
          <w:lang w:val="es-ES"/>
        </w:rPr>
        <w:t>resolución</w:t>
      </w:r>
      <w:r w:rsidRPr="3E5E3454" w:rsidR="00C11901">
        <w:rPr>
          <w:rFonts w:ascii="Arial" w:hAnsi="Arial" w:eastAsia="Arial" w:cs="Arial"/>
          <w:color w:val="1D1D1D"/>
          <w:lang w:val="es-ES"/>
        </w:rPr>
        <w:t xml:space="preserve"> de </w:t>
      </w:r>
      <w:r w:rsidRPr="3E5E3454" w:rsidR="00D159FB">
        <w:rPr>
          <w:rFonts w:ascii="Arial" w:hAnsi="Arial" w:eastAsia="Arial" w:cs="Arial"/>
          <w:color w:val="1D1D1D"/>
          <w:lang w:val="es-ES"/>
        </w:rPr>
        <w:t>12/02/2021</w:t>
      </w:r>
      <w:r w:rsidRPr="3E5E3454" w:rsidR="00C11901">
        <w:rPr>
          <w:rFonts w:ascii="Arial" w:hAnsi="Arial" w:eastAsia="Arial" w:cs="Arial"/>
          <w:color w:val="1D1D1D"/>
          <w:lang w:val="es-ES"/>
        </w:rPr>
        <w:t>.</w:t>
      </w:r>
    </w:p>
    <w:p w:rsidRPr="00D159FB" w:rsidR="00D159FB" w:rsidP="3E5E3454" w:rsidRDefault="00D159FB" w14:paraId="5A45B289" w14:textId="77777777">
      <w:pPr>
        <w:pStyle w:val="Normal"/>
        <w:spacing w:after="0" w:line="360" w:lineRule="auto"/>
        <w:ind w:left="426" w:right="9"/>
        <w:jc w:val="both"/>
        <w:rPr>
          <w:rFonts w:ascii="Arial" w:hAnsi="Arial" w:eastAsia="Arial" w:cs="Arial"/>
          <w:color w:val="1D1D1D"/>
          <w:lang w:val="es-ES"/>
        </w:rPr>
      </w:pPr>
      <w:r w:rsidRPr="3E5E3454" w:rsidR="00D159FB">
        <w:rPr>
          <w:rFonts w:ascii="Arial" w:hAnsi="Arial" w:eastAsia="Arial" w:cs="Arial"/>
          <w:color w:val="1D1D1D"/>
          <w:lang w:val="es-ES"/>
        </w:rPr>
        <w:t>Se valorará:</w:t>
      </w:r>
    </w:p>
    <w:p w:rsidRPr="00D159FB" w:rsidR="00A10890" w:rsidP="002F73CD" w:rsidRDefault="00E7129E" w14:paraId="2C506002" w14:textId="49F16E39">
      <w:pPr>
        <w:pStyle w:val="Prrafodelista"/>
        <w:numPr>
          <w:ilvl w:val="0"/>
          <w:numId w:val="3"/>
        </w:numPr>
        <w:tabs>
          <w:tab w:val="left" w:pos="1660"/>
        </w:tabs>
        <w:spacing w:before="93" w:after="0" w:line="360" w:lineRule="auto"/>
        <w:ind w:right="-20"/>
        <w:jc w:val="both"/>
        <w:rPr>
          <w:rFonts w:ascii="Arial" w:hAnsi="Arial" w:eastAsia="Arial" w:cs="Arial"/>
          <w:color w:val="242424"/>
          <w:lang w:val="es-ES"/>
        </w:rPr>
      </w:pPr>
      <w:r w:rsidRPr="3E5E3454" w:rsidR="00E7129E">
        <w:rPr>
          <w:rFonts w:ascii="Arial" w:hAnsi="Arial" w:eastAsia="Arial" w:cs="Arial"/>
          <w:color w:val="242424"/>
          <w:lang w:val="es-ES"/>
        </w:rPr>
        <w:t>Presentación</w:t>
      </w:r>
      <w:r w:rsidRPr="3E5E3454" w:rsidR="00C11901">
        <w:rPr>
          <w:rFonts w:ascii="Arial" w:hAnsi="Arial" w:eastAsia="Arial" w:cs="Arial"/>
          <w:color w:val="242424"/>
          <w:lang w:val="es-ES"/>
        </w:rPr>
        <w:t xml:space="preserve">, </w:t>
      </w:r>
      <w:r w:rsidRPr="3E5E3454" w:rsidR="00C11901">
        <w:rPr>
          <w:rFonts w:ascii="Arial" w:hAnsi="Arial" w:eastAsia="Arial" w:cs="Arial"/>
          <w:color w:val="242424"/>
          <w:lang w:val="es-ES"/>
        </w:rPr>
        <w:t>originalidad</w:t>
      </w:r>
      <w:r w:rsidRPr="3E5E3454" w:rsidR="00163EDE">
        <w:rPr>
          <w:rFonts w:ascii="Arial" w:hAnsi="Arial" w:eastAsia="Arial" w:cs="Arial"/>
          <w:color w:val="242424"/>
          <w:lang w:val="es-ES"/>
        </w:rPr>
        <w:t>, utilización de metodologías activas, conocimiento de didácticas específicas</w:t>
      </w:r>
      <w:r w:rsidRPr="3E5E3454" w:rsidR="7BD892F9">
        <w:rPr>
          <w:rFonts w:ascii="Arial" w:hAnsi="Arial" w:eastAsia="Arial" w:cs="Arial"/>
          <w:color w:val="242424"/>
          <w:lang w:val="es-ES"/>
        </w:rPr>
        <w:t>, h</w:t>
      </w:r>
      <w:r w:rsidRPr="3E5E3454" w:rsidR="0025093A">
        <w:rPr>
          <w:rFonts w:ascii="Arial" w:hAnsi="Arial" w:eastAsia="Arial" w:cs="Arial"/>
          <w:color w:val="242424"/>
          <w:lang w:val="es-ES"/>
        </w:rPr>
        <w:t>abilidades comunicativas y pedagógicas</w:t>
      </w:r>
      <w:r w:rsidRPr="3E5E3454" w:rsidR="0025093A">
        <w:rPr>
          <w:rFonts w:ascii="Arial" w:hAnsi="Arial" w:eastAsia="Arial" w:cs="Arial"/>
          <w:color w:val="242424"/>
          <w:lang w:val="es-ES"/>
        </w:rPr>
        <w:t>.</w:t>
      </w:r>
    </w:p>
    <w:p w:rsidRPr="003E4C65" w:rsidR="003E4C65" w:rsidP="002F73CD" w:rsidRDefault="003E4C65" w14:paraId="1D9FF8C3" w14:textId="236C5EC9">
      <w:pPr>
        <w:pStyle w:val="Prrafodelista"/>
        <w:numPr>
          <w:ilvl w:val="0"/>
          <w:numId w:val="3"/>
        </w:numPr>
        <w:tabs>
          <w:tab w:val="left" w:pos="1660"/>
        </w:tabs>
        <w:spacing w:before="93" w:after="0" w:line="360" w:lineRule="auto"/>
        <w:ind w:right="-20"/>
        <w:jc w:val="both"/>
        <w:rPr>
          <w:rFonts w:ascii="Arial" w:hAnsi="Arial" w:eastAsia="Arial" w:cs="Arial"/>
          <w:color w:val="242424"/>
          <w:lang w:val="es-ES"/>
        </w:rPr>
      </w:pPr>
      <w:r w:rsidRPr="3E5E3454" w:rsidR="003E4C65">
        <w:rPr>
          <w:rFonts w:ascii="Arial" w:hAnsi="Arial" w:eastAsia="Arial" w:cs="Arial"/>
          <w:color w:val="242424"/>
          <w:lang w:val="es-ES"/>
        </w:rPr>
        <w:t xml:space="preserve">La programación didáctica será defendida oralmente ante el tribunal y hará referencia al currículo de </w:t>
      </w:r>
      <w:r w:rsidRPr="3E5E3454" w:rsidR="003E4C65">
        <w:rPr>
          <w:rFonts w:ascii="Arial" w:hAnsi="Arial" w:eastAsia="Arial" w:cs="Arial"/>
          <w:color w:val="242424"/>
          <w:lang w:val="es-ES"/>
        </w:rPr>
        <w:t>Matemáticas</w:t>
      </w:r>
      <w:r w:rsidRPr="3E5E3454" w:rsidR="2594B348">
        <w:rPr>
          <w:rFonts w:ascii="Arial" w:hAnsi="Arial" w:eastAsia="Arial" w:cs="Arial"/>
          <w:color w:val="242424"/>
          <w:lang w:val="es-ES"/>
        </w:rPr>
        <w:t>;</w:t>
      </w:r>
      <w:r w:rsidRPr="3E5E3454" w:rsidR="003E4C65">
        <w:rPr>
          <w:rFonts w:ascii="Arial" w:hAnsi="Arial" w:eastAsia="Arial" w:cs="Arial"/>
          <w:color w:val="242424"/>
          <w:lang w:val="es-ES"/>
        </w:rPr>
        <w:t xml:space="preserve"> </w:t>
      </w:r>
      <w:r w:rsidRPr="3E5E3454" w:rsidR="550C64FE">
        <w:rPr>
          <w:rFonts w:ascii="Arial" w:hAnsi="Arial" w:eastAsia="Arial" w:cs="Arial"/>
          <w:color w:val="242424"/>
          <w:lang w:val="es-ES"/>
        </w:rPr>
        <w:t>en ella</w:t>
      </w:r>
      <w:r w:rsidRPr="3E5E3454" w:rsidR="003E4C65">
        <w:rPr>
          <w:rFonts w:ascii="Arial" w:hAnsi="Arial" w:eastAsia="Arial" w:cs="Arial"/>
          <w:color w:val="242424"/>
          <w:lang w:val="es-ES"/>
        </w:rPr>
        <w:t xml:space="preserve"> se especificarán los objetivos, contenidos, criterios de evaluación y metodología, así como la atención al alumnado con necesidades específicas de apoyo educativo. Esta programación se corresponderá con un curso escolar de uno de los niveles</w:t>
      </w:r>
      <w:r w:rsidRPr="3E5E3454" w:rsidR="71C87D59">
        <w:rPr>
          <w:rFonts w:ascii="Arial" w:hAnsi="Arial" w:eastAsia="Arial" w:cs="Arial"/>
          <w:color w:val="242424"/>
          <w:lang w:val="es-ES"/>
        </w:rPr>
        <w:t xml:space="preserve"> o</w:t>
      </w:r>
      <w:r w:rsidRPr="3E5E3454" w:rsidR="003E4C65">
        <w:rPr>
          <w:rFonts w:ascii="Arial" w:hAnsi="Arial" w:eastAsia="Arial" w:cs="Arial"/>
          <w:color w:val="242424"/>
          <w:lang w:val="es-ES"/>
        </w:rPr>
        <w:t xml:space="preserve"> </w:t>
      </w:r>
      <w:r w:rsidRPr="3E5E3454" w:rsidR="003E4C65">
        <w:rPr>
          <w:rFonts w:ascii="Arial" w:hAnsi="Arial" w:eastAsia="Arial" w:cs="Arial"/>
          <w:color w:val="242424"/>
          <w:lang w:val="es-ES"/>
        </w:rPr>
        <w:t>e</w:t>
      </w:r>
      <w:r w:rsidRPr="3E5E3454" w:rsidR="003E4C65">
        <w:rPr>
          <w:rFonts w:ascii="Arial" w:hAnsi="Arial" w:eastAsia="Arial" w:cs="Arial"/>
          <w:color w:val="242424"/>
          <w:lang w:val="es-ES"/>
        </w:rPr>
        <w:t xml:space="preserve">tapas educativas </w:t>
      </w:r>
      <w:r w:rsidRPr="3E5E3454" w:rsidR="003E4C65">
        <w:rPr>
          <w:rFonts w:ascii="Arial" w:hAnsi="Arial" w:eastAsia="Arial" w:cs="Arial"/>
          <w:color w:val="242424"/>
          <w:lang w:val="es-ES"/>
        </w:rPr>
        <w:t>de ESO o Bachillerato</w:t>
      </w:r>
      <w:r w:rsidRPr="3E5E3454" w:rsidR="003E4C65">
        <w:rPr>
          <w:rFonts w:ascii="Arial" w:hAnsi="Arial" w:eastAsia="Arial" w:cs="Arial"/>
          <w:color w:val="242424"/>
          <w:lang w:val="es-ES"/>
        </w:rPr>
        <w:t>.</w:t>
      </w:r>
    </w:p>
    <w:p w:rsidRPr="002F73CD" w:rsidR="00A10890" w:rsidP="002F73CD" w:rsidRDefault="00C11901" w14:paraId="21FB4759" w14:textId="271CF998">
      <w:pPr>
        <w:pStyle w:val="Prrafodelista"/>
        <w:numPr>
          <w:ilvl w:val="0"/>
          <w:numId w:val="3"/>
        </w:numPr>
        <w:tabs>
          <w:tab w:val="left" w:pos="1660"/>
        </w:tabs>
        <w:spacing w:before="93" w:after="0" w:line="360" w:lineRule="auto"/>
        <w:ind w:right="-20"/>
        <w:jc w:val="both"/>
        <w:rPr>
          <w:rFonts w:ascii="Arial" w:hAnsi="Arial" w:eastAsia="Arial" w:cs="Arial"/>
          <w:color w:val="242424"/>
          <w:lang w:val="es-ES"/>
        </w:rPr>
      </w:pPr>
      <w:r w:rsidRPr="3E5E3454" w:rsidR="00C11901">
        <w:rPr>
          <w:rFonts w:ascii="Arial" w:hAnsi="Arial" w:eastAsia="Arial" w:cs="Arial"/>
          <w:color w:val="242424"/>
          <w:lang w:val="es-ES"/>
        </w:rPr>
        <w:t>Correcta contextualizaci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n de Ia programaci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 xml:space="preserve">n al </w:t>
      </w:r>
      <w:r w:rsidRPr="3E5E3454" w:rsidR="00E7129E">
        <w:rPr>
          <w:rFonts w:ascii="Arial" w:hAnsi="Arial" w:eastAsia="Arial" w:cs="Arial"/>
          <w:color w:val="242424"/>
          <w:lang w:val="es-ES"/>
        </w:rPr>
        <w:t>currículo</w:t>
      </w:r>
      <w:r w:rsidRPr="3E5E3454" w:rsidR="00C11901">
        <w:rPr>
          <w:rFonts w:ascii="Arial" w:hAnsi="Arial" w:eastAsia="Arial" w:cs="Arial"/>
          <w:color w:val="242424"/>
          <w:lang w:val="es-ES"/>
        </w:rPr>
        <w:t xml:space="preserve"> vigente en Ia Comunidad de</w:t>
      </w:r>
      <w:r w:rsidRPr="3E5E3454" w:rsidR="002F73CD">
        <w:rPr>
          <w:rFonts w:ascii="Arial" w:hAnsi="Arial" w:eastAsia="Arial" w:cs="Arial"/>
          <w:color w:val="242424"/>
          <w:lang w:val="es-ES"/>
        </w:rPr>
        <w:t xml:space="preserve"> </w:t>
      </w:r>
      <w:r w:rsidRPr="3E5E3454" w:rsidR="00C11901">
        <w:rPr>
          <w:rFonts w:ascii="Arial" w:hAnsi="Arial" w:eastAsia="Arial" w:cs="Arial"/>
          <w:color w:val="242424"/>
          <w:lang w:val="es-ES"/>
        </w:rPr>
        <w:t>Castilla Ia Mancha para el curso 20</w:t>
      </w:r>
      <w:r w:rsidRPr="3E5E3454" w:rsidR="0025093A">
        <w:rPr>
          <w:rFonts w:ascii="Arial" w:hAnsi="Arial" w:eastAsia="Arial" w:cs="Arial"/>
          <w:color w:val="242424"/>
          <w:lang w:val="es-ES"/>
        </w:rPr>
        <w:t>20</w:t>
      </w:r>
      <w:r w:rsidRPr="3E5E3454" w:rsidR="00C11901">
        <w:rPr>
          <w:rFonts w:ascii="Arial" w:hAnsi="Arial" w:eastAsia="Arial" w:cs="Arial"/>
          <w:color w:val="242424"/>
          <w:lang w:val="es-ES"/>
        </w:rPr>
        <w:t>/20</w:t>
      </w:r>
      <w:r w:rsidRPr="3E5E3454" w:rsidR="0025093A">
        <w:rPr>
          <w:rFonts w:ascii="Arial" w:hAnsi="Arial" w:eastAsia="Arial" w:cs="Arial"/>
          <w:color w:val="242424"/>
          <w:lang w:val="es-ES"/>
        </w:rPr>
        <w:t>21</w:t>
      </w:r>
      <w:r w:rsidRPr="3E5E3454" w:rsidR="00C11901">
        <w:rPr>
          <w:rFonts w:ascii="Arial" w:hAnsi="Arial" w:eastAsia="Arial" w:cs="Arial"/>
          <w:color w:val="242424"/>
          <w:lang w:val="es-ES"/>
        </w:rPr>
        <w:t>.</w:t>
      </w:r>
    </w:p>
    <w:p w:rsidRPr="00D159FB" w:rsidR="00A10890" w:rsidP="002F73CD" w:rsidRDefault="002F73CD" w14:paraId="7DBAE333" w14:textId="03F8E01A">
      <w:pPr>
        <w:pStyle w:val="Prrafodelista"/>
        <w:numPr>
          <w:ilvl w:val="0"/>
          <w:numId w:val="3"/>
        </w:numPr>
        <w:tabs>
          <w:tab w:val="left" w:pos="1660"/>
        </w:tabs>
        <w:spacing w:before="93" w:after="0" w:line="360" w:lineRule="auto"/>
        <w:ind w:right="-20"/>
        <w:jc w:val="both"/>
        <w:rPr>
          <w:rFonts w:ascii="Arial" w:hAnsi="Arial" w:eastAsia="Arial" w:cs="Arial"/>
          <w:color w:val="242424"/>
          <w:lang w:val="es-ES"/>
        </w:rPr>
      </w:pPr>
      <w:r w:rsidRPr="3E5E3454" w:rsidR="002F73CD">
        <w:rPr>
          <w:rFonts w:ascii="Arial" w:hAnsi="Arial" w:eastAsia="Arial" w:cs="Arial"/>
          <w:color w:val="242424"/>
          <w:lang w:val="es-ES"/>
        </w:rPr>
        <w:t>I</w:t>
      </w:r>
      <w:r w:rsidRPr="3E5E3454" w:rsidR="00E7129E">
        <w:rPr>
          <w:rFonts w:ascii="Arial" w:hAnsi="Arial" w:eastAsia="Arial" w:cs="Arial"/>
          <w:color w:val="242424"/>
          <w:lang w:val="es-ES"/>
        </w:rPr>
        <w:t>ndicación</w:t>
      </w:r>
      <w:r w:rsidRPr="3E5E3454" w:rsidR="00C11901">
        <w:rPr>
          <w:rFonts w:ascii="Arial" w:hAnsi="Arial" w:eastAsia="Arial" w:cs="Arial"/>
          <w:color w:val="242424"/>
          <w:lang w:val="es-ES"/>
        </w:rPr>
        <w:t xml:space="preserve"> expresa de Ia </w:t>
      </w:r>
      <w:r w:rsidRPr="3E5E3454" w:rsidR="003E4C65">
        <w:rPr>
          <w:rFonts w:ascii="Arial" w:hAnsi="Arial" w:eastAsia="Arial" w:cs="Arial"/>
          <w:color w:val="242424"/>
          <w:lang w:val="es-ES"/>
        </w:rPr>
        <w:t>legislación aplicada al desarrollo de la programación.</w:t>
      </w:r>
    </w:p>
    <w:p w:rsidRPr="00606AA2" w:rsidR="00A10890" w:rsidP="00B73796" w:rsidRDefault="00606AA2" w14:paraId="123970C1" w14:textId="75C45BB2">
      <w:pPr>
        <w:pStyle w:val="Prrafodelista"/>
        <w:numPr>
          <w:ilvl w:val="0"/>
          <w:numId w:val="3"/>
        </w:numPr>
        <w:tabs>
          <w:tab w:val="left" w:pos="1100"/>
          <w:tab w:val="left" w:pos="1660"/>
        </w:tabs>
        <w:spacing w:before="93" w:after="0" w:line="360" w:lineRule="auto"/>
        <w:ind w:right="-20"/>
        <w:jc w:val="both"/>
        <w:rPr>
          <w:rFonts w:ascii="Arial" w:hAnsi="Arial" w:eastAsia="Arial" w:cs="Arial"/>
          <w:lang w:val="es-ES"/>
        </w:rPr>
      </w:pPr>
      <w:r w:rsidRPr="3E5E3454" w:rsidR="00606AA2">
        <w:rPr>
          <w:rFonts w:ascii="Arial" w:hAnsi="Arial" w:eastAsia="Arial" w:cs="Arial"/>
          <w:color w:val="242424"/>
          <w:lang w:val="es-ES"/>
        </w:rPr>
        <w:t>Se valorará negativamente e</w:t>
      </w:r>
      <w:r w:rsidRPr="3E5E3454" w:rsidR="003E4C65">
        <w:rPr>
          <w:rFonts w:ascii="Arial" w:hAnsi="Arial" w:eastAsia="Arial" w:cs="Arial"/>
          <w:color w:val="242424"/>
          <w:lang w:val="es-ES"/>
        </w:rPr>
        <w:t xml:space="preserve">l incumplimiento de la exigencia de elaboración personal e individual </w:t>
      </w:r>
      <w:r w:rsidRPr="3E5E3454" w:rsidR="00606AA2">
        <w:rPr>
          <w:rFonts w:ascii="Arial" w:hAnsi="Arial" w:eastAsia="Arial" w:cs="Arial"/>
          <w:color w:val="242424"/>
          <w:lang w:val="es-ES"/>
        </w:rPr>
        <w:t xml:space="preserve">de la programación o el incumplimiento de los requisitos recogidos en la Resolución 12/02/2021. </w:t>
      </w:r>
    </w:p>
    <w:p w:rsidRPr="00606AA2" w:rsidR="00606AA2" w:rsidP="00606AA2" w:rsidRDefault="00606AA2" w14:paraId="3818E23F" w14:textId="77777777">
      <w:pPr>
        <w:pStyle w:val="Prrafodelista"/>
        <w:tabs>
          <w:tab w:val="left" w:pos="1100"/>
          <w:tab w:val="left" w:pos="1660"/>
        </w:tabs>
        <w:spacing w:before="93" w:after="0" w:line="360" w:lineRule="auto"/>
        <w:ind w:left="2029" w:right="-20"/>
        <w:jc w:val="both"/>
        <w:rPr>
          <w:rFonts w:ascii="Arial" w:hAnsi="Arial" w:eastAsia="Arial" w:cs="Arial"/>
          <w:color w:val="242424"/>
          <w:lang w:val="es-ES"/>
        </w:rPr>
      </w:pPr>
    </w:p>
    <w:p w:rsidR="002F73CD" w:rsidP="00B73796" w:rsidRDefault="002F73CD" w14:paraId="65A08500" w14:textId="77777777">
      <w:pPr>
        <w:spacing w:after="0" w:line="360" w:lineRule="auto"/>
        <w:rPr>
          <w:rFonts w:ascii="Arial" w:hAnsi="Arial"/>
          <w:lang w:val="es-ES"/>
        </w:rPr>
      </w:pPr>
    </w:p>
    <w:p w:rsidR="00606AA2" w:rsidP="00B73796" w:rsidRDefault="00606AA2" w14:paraId="6451F1B5" w14:textId="77777777">
      <w:pPr>
        <w:spacing w:after="0" w:line="360" w:lineRule="auto"/>
        <w:rPr>
          <w:rFonts w:ascii="Arial" w:hAnsi="Arial"/>
          <w:lang w:val="es-ES"/>
        </w:rPr>
      </w:pPr>
    </w:p>
    <w:p w:rsidRPr="00B73796" w:rsidR="00A10890" w:rsidP="00B73796" w:rsidRDefault="00A10890" w14:paraId="6CB0D085" w14:textId="17A02097">
      <w:pPr>
        <w:spacing w:before="1" w:after="0" w:line="360" w:lineRule="auto"/>
        <w:rPr>
          <w:rFonts w:ascii="Arial" w:hAnsi="Arial"/>
          <w:lang w:val="es-ES"/>
        </w:rPr>
      </w:pPr>
    </w:p>
    <w:p w:rsidR="00606AA2" w:rsidRDefault="00606AA2" w14:paraId="4E26ED7E" w14:textId="77777777">
      <w:pPr>
        <w:rPr>
          <w:rFonts w:ascii="Arial" w:hAnsi="Arial" w:eastAsia="Arial" w:cs="Arial"/>
          <w:b/>
          <w:bCs/>
          <w:color w:val="343434"/>
          <w:w w:val="104"/>
          <w:sz w:val="19"/>
          <w:szCs w:val="19"/>
          <w:lang w:val="es-ES"/>
        </w:rPr>
      </w:pPr>
      <w:r>
        <w:rPr>
          <w:rFonts w:ascii="Arial" w:hAnsi="Arial" w:eastAsia="Arial" w:cs="Arial"/>
          <w:b/>
          <w:bCs/>
          <w:color w:val="343434"/>
          <w:w w:val="104"/>
          <w:sz w:val="19"/>
          <w:szCs w:val="19"/>
          <w:lang w:val="es-ES"/>
        </w:rPr>
        <w:br w:type="page"/>
      </w:r>
    </w:p>
    <w:p w:rsidRPr="00A303BC" w:rsidR="00606AA2" w:rsidP="00A303BC" w:rsidRDefault="00606AA2" w14:paraId="4464A61E" w14:textId="23DDDD4E">
      <w:pPr>
        <w:spacing w:before="73" w:after="0" w:line="360" w:lineRule="auto"/>
        <w:ind w:right="64"/>
        <w:jc w:val="center"/>
        <w:rPr>
          <w:rFonts w:ascii="Arial" w:hAnsi="Arial" w:eastAsia="Arial" w:cs="Arial"/>
          <w:b/>
          <w:color w:val="2F2F2F"/>
          <w:w w:val="104"/>
          <w:lang w:val="es-ES"/>
        </w:rPr>
      </w:pPr>
      <w:r w:rsidRPr="00A303BC">
        <w:rPr>
          <w:rFonts w:ascii="Arial" w:hAnsi="Arial" w:eastAsia="Arial" w:cs="Arial"/>
          <w:b/>
          <w:color w:val="2F2F2F"/>
          <w:w w:val="104"/>
          <w:lang w:val="es-ES"/>
        </w:rPr>
        <w:lastRenderedPageBreak/>
        <w:t>PROCEDIMIENTOS SELECTIVOS PARA EL INGRESO EN EL CUERPO DE PROFESORES DE</w:t>
      </w:r>
    </w:p>
    <w:p w:rsidRPr="00A303BC" w:rsidR="00606AA2" w:rsidP="00A303BC" w:rsidRDefault="00606AA2" w14:paraId="6445B5DF" w14:textId="70D6D7FA">
      <w:pPr>
        <w:spacing w:before="73" w:after="0" w:line="360" w:lineRule="auto"/>
        <w:ind w:right="64"/>
        <w:jc w:val="center"/>
        <w:rPr>
          <w:rFonts w:ascii="Arial" w:hAnsi="Arial" w:eastAsia="Arial" w:cs="Arial"/>
          <w:b/>
          <w:color w:val="2F2F2F"/>
          <w:w w:val="104"/>
          <w:lang w:val="es-ES"/>
        </w:rPr>
      </w:pPr>
      <w:r w:rsidRPr="00A303BC">
        <w:rPr>
          <w:rFonts w:ascii="Arial" w:hAnsi="Arial" w:eastAsia="Arial" w:cs="Arial"/>
          <w:b/>
          <w:color w:val="2F2F2F"/>
          <w:w w:val="104"/>
          <w:lang w:val="es-ES"/>
        </w:rPr>
        <w:t xml:space="preserve">ENSENANZA SECUNDARIA, </w:t>
      </w:r>
      <w:r w:rsidRPr="00A303BC" w:rsidR="008E350B">
        <w:rPr>
          <w:rFonts w:ascii="Arial" w:hAnsi="Arial" w:eastAsia="Arial" w:cs="Arial"/>
          <w:b/>
          <w:color w:val="2F2F2F"/>
          <w:w w:val="104"/>
          <w:lang w:val="es-ES"/>
        </w:rPr>
        <w:t>CONVOCATORIA</w:t>
      </w:r>
      <w:r w:rsidRPr="00A303BC">
        <w:rPr>
          <w:rFonts w:ascii="Arial" w:hAnsi="Arial" w:eastAsia="Arial" w:cs="Arial"/>
          <w:b/>
          <w:color w:val="2F2F2F"/>
          <w:w w:val="104"/>
          <w:lang w:val="es-ES"/>
        </w:rPr>
        <w:t xml:space="preserve"> 20</w:t>
      </w:r>
      <w:r w:rsidRPr="00A303BC" w:rsidR="008E350B">
        <w:rPr>
          <w:rFonts w:ascii="Arial" w:hAnsi="Arial" w:eastAsia="Arial" w:cs="Arial"/>
          <w:b/>
          <w:color w:val="2F2F2F"/>
          <w:w w:val="104"/>
          <w:lang w:val="es-ES"/>
        </w:rPr>
        <w:t>21</w:t>
      </w:r>
    </w:p>
    <w:p w:rsidRPr="00A303BC" w:rsidR="00606AA2" w:rsidP="00A303BC" w:rsidRDefault="00606AA2" w14:paraId="23BA7D46" w14:textId="7459C21F">
      <w:pPr>
        <w:spacing w:before="73" w:after="0" w:line="360" w:lineRule="auto"/>
        <w:ind w:right="64"/>
        <w:jc w:val="center"/>
        <w:rPr>
          <w:rFonts w:ascii="Arial" w:hAnsi="Arial" w:eastAsia="Arial" w:cs="Arial"/>
          <w:b/>
          <w:color w:val="2F2F2F"/>
          <w:w w:val="104"/>
          <w:lang w:val="es-ES"/>
        </w:rPr>
      </w:pPr>
      <w:r w:rsidRPr="00A303BC">
        <w:rPr>
          <w:rFonts w:ascii="Arial" w:hAnsi="Arial" w:eastAsia="Arial" w:cs="Arial"/>
          <w:b/>
          <w:color w:val="2F2F2F"/>
          <w:w w:val="104"/>
          <w:lang w:val="es-ES"/>
        </w:rPr>
        <w:t>ESPECIALIDAD DE MATEM</w:t>
      </w:r>
      <w:r w:rsidRPr="00A303BC" w:rsidR="00A303BC">
        <w:rPr>
          <w:rFonts w:ascii="Arial" w:hAnsi="Arial" w:eastAsia="Arial" w:cs="Arial"/>
          <w:b/>
          <w:color w:val="2F2F2F"/>
          <w:w w:val="104"/>
          <w:lang w:val="es-ES"/>
        </w:rPr>
        <w:t>Á</w:t>
      </w:r>
      <w:r w:rsidRPr="00A303BC">
        <w:rPr>
          <w:rFonts w:ascii="Arial" w:hAnsi="Arial" w:eastAsia="Arial" w:cs="Arial"/>
          <w:b/>
          <w:color w:val="2F2F2F"/>
          <w:w w:val="104"/>
          <w:lang w:val="es-ES"/>
        </w:rPr>
        <w:t>TICAS</w:t>
      </w:r>
    </w:p>
    <w:p w:rsidRPr="00A303BC" w:rsidR="00A10890" w:rsidP="00A303BC" w:rsidRDefault="00C11901" w14:paraId="563C5CBA" w14:textId="2B4E1744">
      <w:pPr>
        <w:spacing w:before="73" w:after="0" w:line="360" w:lineRule="auto"/>
        <w:ind w:right="64"/>
        <w:jc w:val="center"/>
        <w:rPr>
          <w:rFonts w:ascii="Arial" w:hAnsi="Arial" w:eastAsia="Arial" w:cs="Arial"/>
          <w:bCs/>
          <w:color w:val="2F2F2F"/>
          <w:w w:val="104"/>
          <w:lang w:val="es-ES"/>
        </w:rPr>
      </w:pPr>
      <w:r w:rsidRPr="00A303BC">
        <w:rPr>
          <w:rFonts w:ascii="Arial" w:hAnsi="Arial" w:eastAsia="Arial" w:cs="Arial"/>
          <w:bCs/>
          <w:color w:val="2F2F2F"/>
          <w:w w:val="104"/>
          <w:lang w:val="es-ES"/>
        </w:rPr>
        <w:t xml:space="preserve">TURNO DE ACCESO A GRUPO DE </w:t>
      </w:r>
      <w:r w:rsidRPr="00A303BC" w:rsidR="008E350B">
        <w:rPr>
          <w:rFonts w:ascii="Arial" w:hAnsi="Arial" w:eastAsia="Arial" w:cs="Arial"/>
          <w:bCs/>
          <w:color w:val="2F2F2F"/>
          <w:w w:val="104"/>
          <w:lang w:val="es-ES"/>
        </w:rPr>
        <w:t>CLASIFICACIÓN SUPERIOR</w:t>
      </w:r>
      <w:r w:rsidRPr="00A303BC">
        <w:rPr>
          <w:rFonts w:ascii="Arial" w:hAnsi="Arial" w:eastAsia="Arial" w:cs="Arial"/>
          <w:bCs/>
          <w:color w:val="2F2F2F"/>
          <w:w w:val="104"/>
          <w:lang w:val="es-ES"/>
        </w:rPr>
        <w:t xml:space="preserve"> CRITERIOS DE ACTUACI</w:t>
      </w:r>
      <w:r w:rsidRPr="00A303BC" w:rsidR="008E350B">
        <w:rPr>
          <w:rFonts w:ascii="Arial" w:hAnsi="Arial" w:eastAsia="Arial" w:cs="Arial"/>
          <w:bCs/>
          <w:color w:val="2F2F2F"/>
          <w:w w:val="104"/>
          <w:lang w:val="es-ES"/>
        </w:rPr>
        <w:t>Ó</w:t>
      </w:r>
      <w:r w:rsidRPr="00A303BC">
        <w:rPr>
          <w:rFonts w:ascii="Arial" w:hAnsi="Arial" w:eastAsia="Arial" w:cs="Arial"/>
          <w:bCs/>
          <w:color w:val="2F2F2F"/>
          <w:w w:val="104"/>
          <w:lang w:val="es-ES"/>
        </w:rPr>
        <w:t>N Y EVALUACI</w:t>
      </w:r>
      <w:r w:rsidRPr="00A303BC" w:rsidR="008E350B">
        <w:rPr>
          <w:rFonts w:ascii="Arial" w:hAnsi="Arial" w:eastAsia="Arial" w:cs="Arial"/>
          <w:bCs/>
          <w:color w:val="2F2F2F"/>
          <w:w w:val="104"/>
          <w:lang w:val="es-ES"/>
        </w:rPr>
        <w:t>Ó</w:t>
      </w:r>
      <w:r w:rsidRPr="00A303BC">
        <w:rPr>
          <w:rFonts w:ascii="Arial" w:hAnsi="Arial" w:eastAsia="Arial" w:cs="Arial"/>
          <w:bCs/>
          <w:color w:val="2F2F2F"/>
          <w:w w:val="104"/>
          <w:lang w:val="es-ES"/>
        </w:rPr>
        <w:t>N</w:t>
      </w:r>
    </w:p>
    <w:p w:rsidRPr="00B73796" w:rsidR="00606AA2" w:rsidP="00B73796" w:rsidRDefault="00606AA2" w14:paraId="19CB6E41" w14:textId="77777777">
      <w:pPr>
        <w:spacing w:before="10" w:after="0" w:line="360" w:lineRule="auto"/>
        <w:rPr>
          <w:rFonts w:ascii="Arial" w:hAnsi="Arial"/>
          <w:lang w:val="es-ES"/>
        </w:rPr>
      </w:pPr>
    </w:p>
    <w:p w:rsidRPr="008E350B" w:rsidR="00A10890" w:rsidP="008E350B" w:rsidRDefault="00C11901" w14:paraId="6CEA879C" w14:textId="56B18933">
      <w:pPr>
        <w:pBdr>
          <w:top w:val="single" w:color="auto" w:sz="4" w:space="1"/>
          <w:left w:val="single" w:color="auto" w:sz="4" w:space="4"/>
          <w:bottom w:val="single" w:color="auto" w:sz="4" w:space="1"/>
          <w:right w:val="single" w:color="auto" w:sz="4" w:space="4"/>
          <w:between w:val="single" w:color="auto" w:sz="4" w:space="1"/>
          <w:bar w:val="single" w:color="auto" w:sz="4"/>
        </w:pBdr>
        <w:spacing w:after="0" w:line="360" w:lineRule="auto"/>
        <w:ind w:right="64"/>
        <w:jc w:val="center"/>
        <w:rPr>
          <w:rFonts w:ascii="Arial" w:hAnsi="Arial" w:eastAsia="Arial" w:cs="Arial"/>
          <w:b/>
          <w:color w:val="2F2F2F"/>
          <w:lang w:val="es-ES"/>
        </w:rPr>
      </w:pPr>
      <w:r w:rsidRPr="008E350B">
        <w:rPr>
          <w:rFonts w:ascii="Arial" w:hAnsi="Arial" w:eastAsia="Arial" w:cs="Arial"/>
          <w:b/>
          <w:color w:val="2F2F2F"/>
          <w:lang w:val="es-ES"/>
        </w:rPr>
        <w:t>CRITERIOS DE ACTUACI</w:t>
      </w:r>
      <w:r w:rsidR="00A303BC">
        <w:rPr>
          <w:rFonts w:ascii="Arial" w:hAnsi="Arial" w:eastAsia="Arial" w:cs="Arial"/>
          <w:b/>
          <w:color w:val="2F2F2F"/>
          <w:lang w:val="es-ES"/>
        </w:rPr>
        <w:t>Ó</w:t>
      </w:r>
      <w:r w:rsidRPr="008E350B">
        <w:rPr>
          <w:rFonts w:ascii="Arial" w:hAnsi="Arial" w:eastAsia="Arial" w:cs="Arial"/>
          <w:b/>
          <w:color w:val="2F2F2F"/>
          <w:lang w:val="es-ES"/>
        </w:rPr>
        <w:t>N</w:t>
      </w:r>
    </w:p>
    <w:p w:rsidRPr="00B73796" w:rsidR="00A10890" w:rsidP="00B73796" w:rsidRDefault="00A10890" w14:paraId="5787C346" w14:textId="77777777">
      <w:pPr>
        <w:spacing w:after="0" w:line="360" w:lineRule="auto"/>
        <w:rPr>
          <w:rFonts w:ascii="Arial" w:hAnsi="Arial"/>
          <w:lang w:val="es-ES"/>
        </w:rPr>
      </w:pPr>
    </w:p>
    <w:p w:rsidRPr="008E350B" w:rsidR="00A10890" w:rsidP="008E350B" w:rsidRDefault="00C11901" w14:paraId="5C66AF17" w14:textId="4CBA6C55">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35EC230F" w:rsidR="00C11901">
        <w:rPr>
          <w:rFonts w:ascii="Arial" w:hAnsi="Arial" w:eastAsia="Arial" w:cs="Arial"/>
          <w:color w:val="1D1D1D"/>
          <w:lang w:val="es-ES"/>
        </w:rPr>
        <w:t xml:space="preserve">Se </w:t>
      </w:r>
      <w:r w:rsidRPr="35EC230F" w:rsidR="008E350B">
        <w:rPr>
          <w:rFonts w:ascii="Arial" w:hAnsi="Arial" w:eastAsia="Arial" w:cs="Arial"/>
          <w:color w:val="1D1D1D"/>
          <w:lang w:val="es-ES"/>
        </w:rPr>
        <w:t>realizará</w:t>
      </w:r>
      <w:r w:rsidRPr="35EC230F" w:rsidR="00C11901">
        <w:rPr>
          <w:rFonts w:ascii="Arial" w:hAnsi="Arial" w:eastAsia="Arial" w:cs="Arial"/>
          <w:color w:val="1D1D1D"/>
          <w:lang w:val="es-ES"/>
        </w:rPr>
        <w:t xml:space="preserve"> un llamamiento </w:t>
      </w:r>
      <w:r w:rsidRPr="35EC230F" w:rsidR="00E7129E">
        <w:rPr>
          <w:rFonts w:ascii="Arial" w:hAnsi="Arial" w:eastAsia="Arial" w:cs="Arial"/>
          <w:color w:val="1D1D1D"/>
          <w:lang w:val="es-ES"/>
        </w:rPr>
        <w:t>único</w:t>
      </w:r>
      <w:r w:rsidRPr="35EC230F" w:rsidR="00C11901">
        <w:rPr>
          <w:rFonts w:ascii="Arial" w:hAnsi="Arial" w:eastAsia="Arial" w:cs="Arial"/>
          <w:color w:val="1D1D1D"/>
          <w:lang w:val="es-ES"/>
        </w:rPr>
        <w:t xml:space="preserve"> el </w:t>
      </w:r>
      <w:r w:rsidRPr="35EC230F" w:rsidR="00E7129E">
        <w:rPr>
          <w:rFonts w:ascii="Arial" w:hAnsi="Arial" w:eastAsia="Arial" w:cs="Arial"/>
          <w:color w:val="1D1D1D"/>
          <w:lang w:val="es-ES"/>
        </w:rPr>
        <w:t>día</w:t>
      </w:r>
      <w:r w:rsidRPr="35EC230F" w:rsidR="00C11901">
        <w:rPr>
          <w:rFonts w:ascii="Arial" w:hAnsi="Arial" w:eastAsia="Arial" w:cs="Arial"/>
          <w:color w:val="1D1D1D"/>
          <w:lang w:val="es-ES"/>
        </w:rPr>
        <w:t xml:space="preserve"> </w:t>
      </w:r>
      <w:r w:rsidRPr="35EC230F" w:rsidR="008E350B">
        <w:rPr>
          <w:rFonts w:ascii="Arial" w:hAnsi="Arial" w:eastAsia="Arial" w:cs="Arial"/>
          <w:color w:val="1D1D1D"/>
          <w:lang w:val="es-ES"/>
        </w:rPr>
        <w:t>19</w:t>
      </w:r>
      <w:r w:rsidRPr="35EC230F" w:rsidR="00C11901">
        <w:rPr>
          <w:rFonts w:ascii="Arial" w:hAnsi="Arial" w:eastAsia="Arial" w:cs="Arial"/>
          <w:color w:val="1D1D1D"/>
          <w:lang w:val="es-ES"/>
        </w:rPr>
        <w:t xml:space="preserve"> de </w:t>
      </w:r>
      <w:r w:rsidRPr="35EC230F" w:rsidR="00E7129E">
        <w:rPr>
          <w:rFonts w:ascii="Arial" w:hAnsi="Arial" w:eastAsia="Arial" w:cs="Arial"/>
          <w:color w:val="1D1D1D"/>
          <w:lang w:val="es-ES"/>
        </w:rPr>
        <w:t>j</w:t>
      </w:r>
      <w:r w:rsidRPr="35EC230F" w:rsidR="00C11901">
        <w:rPr>
          <w:rFonts w:ascii="Arial" w:hAnsi="Arial" w:eastAsia="Arial" w:cs="Arial"/>
          <w:color w:val="1D1D1D"/>
          <w:lang w:val="es-ES"/>
        </w:rPr>
        <w:t>uni</w:t>
      </w:r>
      <w:r w:rsidRPr="35EC230F" w:rsidR="00E7129E">
        <w:rPr>
          <w:rFonts w:ascii="Arial" w:hAnsi="Arial" w:eastAsia="Arial" w:cs="Arial"/>
          <w:color w:val="1D1D1D"/>
          <w:lang w:val="es-ES"/>
        </w:rPr>
        <w:t>o</w:t>
      </w:r>
      <w:r w:rsidRPr="35EC230F" w:rsidR="00C11901">
        <w:rPr>
          <w:rFonts w:ascii="Arial" w:hAnsi="Arial" w:eastAsia="Arial" w:cs="Arial"/>
          <w:color w:val="1D1D1D"/>
          <w:lang w:val="es-ES"/>
        </w:rPr>
        <w:t xml:space="preserve"> </w:t>
      </w:r>
      <w:r w:rsidRPr="35EC230F" w:rsidR="698315DE">
        <w:rPr>
          <w:rFonts w:ascii="Arial" w:hAnsi="Arial" w:eastAsia="Arial" w:cs="Arial"/>
          <w:color w:val="1D1D1D"/>
          <w:lang w:val="es-ES"/>
        </w:rPr>
        <w:t>de</w:t>
      </w:r>
      <w:r w:rsidRPr="35EC230F" w:rsidR="00C11901">
        <w:rPr>
          <w:rFonts w:ascii="Arial" w:hAnsi="Arial" w:eastAsia="Arial" w:cs="Arial"/>
          <w:color w:val="1D1D1D"/>
          <w:lang w:val="es-ES"/>
        </w:rPr>
        <w:t xml:space="preserve"> 9:00</w:t>
      </w:r>
      <w:r w:rsidRPr="35EC230F" w:rsidR="593C7413">
        <w:rPr>
          <w:rFonts w:ascii="Arial" w:hAnsi="Arial" w:eastAsia="Arial" w:cs="Arial"/>
          <w:color w:val="1D1D1D"/>
          <w:lang w:val="es-ES"/>
        </w:rPr>
        <w:t xml:space="preserve"> </w:t>
      </w:r>
      <w:r w:rsidRPr="35EC230F" w:rsidR="63D91793">
        <w:rPr>
          <w:rFonts w:ascii="Arial" w:hAnsi="Arial" w:eastAsia="Arial" w:cs="Arial"/>
          <w:color w:val="1D1D1D"/>
          <w:lang w:val="es-ES"/>
        </w:rPr>
        <w:t>a 10:00</w:t>
      </w:r>
      <w:r w:rsidRPr="35EC230F" w:rsidR="00C11901">
        <w:rPr>
          <w:rFonts w:ascii="Arial" w:hAnsi="Arial" w:eastAsia="Arial" w:cs="Arial"/>
          <w:color w:val="1D1D1D"/>
          <w:lang w:val="es-ES"/>
        </w:rPr>
        <w:t xml:space="preserve"> para todos los aspirantes ante el tribunal </w:t>
      </w:r>
      <w:proofErr w:type="spellStart"/>
      <w:r w:rsidRPr="35EC230F" w:rsidR="00C11901">
        <w:rPr>
          <w:rFonts w:ascii="Arial" w:hAnsi="Arial" w:eastAsia="Arial" w:cs="Arial"/>
          <w:color w:val="1D1D1D"/>
          <w:lang w:val="es-ES"/>
        </w:rPr>
        <w:t>N°</w:t>
      </w:r>
      <w:proofErr w:type="spellEnd"/>
      <w:r w:rsidRPr="35EC230F" w:rsidR="00C11901">
        <w:rPr>
          <w:rFonts w:ascii="Arial" w:hAnsi="Arial" w:eastAsia="Arial" w:cs="Arial"/>
          <w:color w:val="1D1D1D"/>
          <w:lang w:val="es-ES"/>
        </w:rPr>
        <w:t xml:space="preserve"> 1, </w:t>
      </w:r>
      <w:r w:rsidRPr="35EC230F" w:rsidR="00E7129E">
        <w:rPr>
          <w:rFonts w:ascii="Arial" w:hAnsi="Arial" w:eastAsia="Arial" w:cs="Arial"/>
          <w:color w:val="1D1D1D"/>
          <w:lang w:val="es-ES"/>
        </w:rPr>
        <w:t>según</w:t>
      </w:r>
      <w:r w:rsidRPr="35EC230F" w:rsidR="00C11901">
        <w:rPr>
          <w:rFonts w:ascii="Arial" w:hAnsi="Arial" w:eastAsia="Arial" w:cs="Arial"/>
          <w:color w:val="1D1D1D"/>
          <w:lang w:val="es-ES"/>
        </w:rPr>
        <w:t xml:space="preserve"> </w:t>
      </w:r>
      <w:proofErr w:type="spellStart"/>
      <w:r w:rsidRPr="35EC230F" w:rsidR="00C11901">
        <w:rPr>
          <w:rFonts w:ascii="Arial" w:hAnsi="Arial" w:eastAsia="Arial" w:cs="Arial"/>
          <w:color w:val="1D1D1D"/>
          <w:lang w:val="es-ES"/>
        </w:rPr>
        <w:t>Ia</w:t>
      </w:r>
      <w:proofErr w:type="spellEnd"/>
      <w:r w:rsidRPr="35EC230F" w:rsidR="00C11901">
        <w:rPr>
          <w:rFonts w:ascii="Arial" w:hAnsi="Arial" w:eastAsia="Arial" w:cs="Arial"/>
          <w:color w:val="1D1D1D"/>
          <w:lang w:val="es-ES"/>
        </w:rPr>
        <w:t xml:space="preserve"> </w:t>
      </w:r>
      <w:r w:rsidRPr="35EC230F" w:rsidR="008E350B">
        <w:rPr>
          <w:rFonts w:ascii="Arial" w:hAnsi="Arial" w:eastAsia="Arial" w:cs="Arial"/>
          <w:color w:val="1D1D1D"/>
          <w:lang w:val="es-ES"/>
        </w:rPr>
        <w:t>R</w:t>
      </w:r>
      <w:r w:rsidRPr="35EC230F" w:rsidR="00E7129E">
        <w:rPr>
          <w:rFonts w:ascii="Arial" w:hAnsi="Arial" w:eastAsia="Arial" w:cs="Arial"/>
          <w:color w:val="1D1D1D"/>
          <w:lang w:val="es-ES"/>
        </w:rPr>
        <w:t>esolución</w:t>
      </w:r>
      <w:r w:rsidRPr="35EC230F" w:rsidR="00C11901">
        <w:rPr>
          <w:rFonts w:ascii="Arial" w:hAnsi="Arial" w:eastAsia="Arial" w:cs="Arial"/>
          <w:color w:val="1D1D1D"/>
          <w:lang w:val="es-ES"/>
        </w:rPr>
        <w:t xml:space="preserve"> del 1</w:t>
      </w:r>
      <w:r w:rsidRPr="35EC230F" w:rsidR="008E350B">
        <w:rPr>
          <w:rFonts w:ascii="Arial" w:hAnsi="Arial" w:eastAsia="Arial" w:cs="Arial"/>
          <w:color w:val="1D1D1D"/>
          <w:lang w:val="es-ES"/>
        </w:rPr>
        <w:t>2/02/2021</w:t>
      </w:r>
      <w:r w:rsidRPr="35EC230F" w:rsidR="00C11901">
        <w:rPr>
          <w:rFonts w:ascii="Arial" w:hAnsi="Arial" w:eastAsia="Arial" w:cs="Arial"/>
          <w:color w:val="1D1D1D"/>
          <w:lang w:val="es-ES"/>
        </w:rPr>
        <w:t>.</w:t>
      </w:r>
    </w:p>
    <w:p w:rsidRPr="00D159FB" w:rsidR="00665C9F" w:rsidP="00665C9F" w:rsidRDefault="00665C9F" w14:paraId="031B9F2F" w14:textId="39185545">
      <w:pPr>
        <w:pStyle w:val="Prrafodelista"/>
        <w:numPr>
          <w:ilvl w:val="0"/>
          <w:numId w:val="4"/>
        </w:numPr>
        <w:spacing w:after="0" w:line="360" w:lineRule="auto"/>
        <w:ind w:right="9"/>
        <w:jc w:val="both"/>
        <w:rPr>
          <w:rFonts w:ascii="Arial" w:hAnsi="Arial" w:eastAsia="Arial" w:cs="Arial"/>
          <w:color w:val="1D1D1D"/>
          <w:lang w:val="es-ES"/>
        </w:rPr>
      </w:pPr>
      <w:r w:rsidRPr="7069D4E0" w:rsidR="00665C9F">
        <w:rPr>
          <w:rFonts w:ascii="Arial" w:hAnsi="Arial" w:eastAsia="Arial" w:cs="Arial"/>
          <w:color w:val="1D1D1D"/>
          <w:lang w:val="es-ES"/>
        </w:rPr>
        <w:t xml:space="preserve">El desarrollo de </w:t>
      </w:r>
      <w:r w:rsidRPr="7069D4E0" w:rsidR="05DBB588">
        <w:rPr>
          <w:rFonts w:ascii="Arial" w:hAnsi="Arial" w:eastAsia="Arial" w:cs="Arial"/>
          <w:color w:val="1D1D1D"/>
          <w:lang w:val="es-ES"/>
        </w:rPr>
        <w:t>é</w:t>
      </w:r>
      <w:r w:rsidRPr="7069D4E0" w:rsidR="003123EF">
        <w:rPr>
          <w:rFonts w:ascii="Arial" w:hAnsi="Arial" w:eastAsia="Arial" w:cs="Arial"/>
          <w:color w:val="1D1D1D"/>
          <w:lang w:val="es-ES"/>
        </w:rPr>
        <w:t>sta</w:t>
      </w:r>
      <w:r w:rsidRPr="7069D4E0" w:rsidR="00665C9F">
        <w:rPr>
          <w:rFonts w:ascii="Arial" w:hAnsi="Arial" w:eastAsia="Arial" w:cs="Arial"/>
          <w:color w:val="1D1D1D"/>
          <w:lang w:val="es-ES"/>
        </w:rPr>
        <w:t xml:space="preserve"> se realizará según lo recogido en el apartado 5.1 Fase de Oposición de</w:t>
      </w:r>
      <w:r w:rsidRPr="7069D4E0" w:rsidR="00665C9F">
        <w:rPr>
          <w:rFonts w:ascii="Arial" w:hAnsi="Arial" w:eastAsia="Arial" w:cs="Arial"/>
          <w:color w:val="1D1D1D"/>
          <w:lang w:val="es-ES"/>
        </w:rPr>
        <w:t xml:space="preserve"> </w:t>
      </w:r>
      <w:proofErr w:type="spellStart"/>
      <w:r w:rsidRPr="7069D4E0" w:rsidR="00665C9F">
        <w:rPr>
          <w:rFonts w:ascii="Arial" w:hAnsi="Arial" w:eastAsia="Arial" w:cs="Arial"/>
          <w:color w:val="1D1D1D"/>
          <w:lang w:val="es-ES"/>
        </w:rPr>
        <w:t>Ia</w:t>
      </w:r>
      <w:proofErr w:type="spellEnd"/>
      <w:r w:rsidRPr="7069D4E0" w:rsidR="00665C9F">
        <w:rPr>
          <w:rFonts w:ascii="Arial" w:hAnsi="Arial" w:eastAsia="Arial" w:cs="Arial"/>
          <w:color w:val="1D1D1D"/>
          <w:lang w:val="es-ES"/>
        </w:rPr>
        <w:t xml:space="preserve"> resolución de </w:t>
      </w:r>
      <w:r w:rsidRPr="7069D4E0" w:rsidR="00665C9F">
        <w:rPr>
          <w:rFonts w:ascii="Arial" w:hAnsi="Arial" w:eastAsia="Arial" w:cs="Arial"/>
          <w:color w:val="1D1D1D"/>
          <w:lang w:val="es-ES"/>
        </w:rPr>
        <w:t>12/02/2021</w:t>
      </w:r>
      <w:r w:rsidRPr="7069D4E0" w:rsidR="00665C9F">
        <w:rPr>
          <w:rFonts w:ascii="Arial" w:hAnsi="Arial" w:eastAsia="Arial" w:cs="Arial"/>
          <w:color w:val="1D1D1D"/>
          <w:lang w:val="es-ES"/>
        </w:rPr>
        <w:t>.</w:t>
      </w:r>
    </w:p>
    <w:p w:rsidRPr="008E350B" w:rsidR="008E350B" w:rsidP="008E350B" w:rsidRDefault="008E350B" w14:paraId="151F9741" w14:textId="46B1A3A5">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47463F38" w:rsidR="008E350B">
        <w:rPr>
          <w:rFonts w:ascii="Arial" w:hAnsi="Arial" w:eastAsia="Arial" w:cs="Arial"/>
          <w:color w:val="1D1D1D"/>
          <w:lang w:val="es-ES"/>
        </w:rPr>
        <w:t xml:space="preserve">Los aspirantes deberán </w:t>
      </w:r>
      <w:r w:rsidRPr="47463F38" w:rsidR="008E350B">
        <w:rPr>
          <w:rFonts w:ascii="Arial" w:hAnsi="Arial" w:eastAsia="Arial" w:cs="Arial"/>
          <w:color w:val="1D1D1D"/>
          <w:lang w:val="es-ES"/>
        </w:rPr>
        <w:t xml:space="preserve">ir </w:t>
      </w:r>
      <w:r w:rsidRPr="47463F38" w:rsidR="008E350B">
        <w:rPr>
          <w:rFonts w:ascii="Arial" w:hAnsi="Arial" w:eastAsia="Arial" w:cs="Arial"/>
          <w:color w:val="1D1D1D"/>
          <w:lang w:val="es-ES"/>
        </w:rPr>
        <w:t>provistos en todo momento, de documentación oficial acreditativa de su identidad (DNI</w:t>
      </w:r>
      <w:r w:rsidRPr="47463F38" w:rsidR="008E350B">
        <w:rPr>
          <w:rFonts w:ascii="Arial" w:hAnsi="Arial" w:eastAsia="Arial" w:cs="Arial"/>
          <w:color w:val="1D1D1D"/>
          <w:lang w:val="es-ES"/>
        </w:rPr>
        <w:t xml:space="preserve">, </w:t>
      </w:r>
      <w:r w:rsidRPr="47463F38" w:rsidR="003123EF">
        <w:rPr>
          <w:rFonts w:ascii="Arial" w:hAnsi="Arial" w:eastAsia="Arial" w:cs="Arial"/>
          <w:color w:val="1D1D1D"/>
          <w:lang w:val="es-ES"/>
        </w:rPr>
        <w:t>carné</w:t>
      </w:r>
      <w:r w:rsidRPr="47463F38" w:rsidR="008E350B">
        <w:rPr>
          <w:rFonts w:ascii="Arial" w:hAnsi="Arial" w:eastAsia="Arial" w:cs="Arial"/>
          <w:color w:val="1D1D1D"/>
          <w:lang w:val="es-ES"/>
        </w:rPr>
        <w:t xml:space="preserve"> de conducir o pasaporte) </w:t>
      </w:r>
      <w:r w:rsidRPr="47463F38" w:rsidR="7AC2BBAF">
        <w:rPr>
          <w:rFonts w:ascii="Arial" w:hAnsi="Arial" w:eastAsia="Arial" w:cs="Arial"/>
          <w:color w:val="1D1D1D"/>
          <w:lang w:val="es-ES"/>
        </w:rPr>
        <w:t>que deberá estar</w:t>
      </w:r>
      <w:r w:rsidRPr="47463F38" w:rsidR="008E350B">
        <w:rPr>
          <w:rFonts w:ascii="Arial" w:hAnsi="Arial" w:eastAsia="Arial" w:cs="Arial"/>
          <w:color w:val="1D1D1D"/>
          <w:lang w:val="es-ES"/>
        </w:rPr>
        <w:t xml:space="preserve"> visible </w:t>
      </w:r>
      <w:r w:rsidRPr="47463F38" w:rsidR="742B900E">
        <w:rPr>
          <w:rFonts w:ascii="Arial" w:hAnsi="Arial" w:eastAsia="Arial" w:cs="Arial"/>
          <w:color w:val="1D1D1D"/>
          <w:lang w:val="es-ES"/>
        </w:rPr>
        <w:t>a los miembros del tribunal examinador</w:t>
      </w:r>
      <w:r w:rsidRPr="47463F38" w:rsidR="008E350B">
        <w:rPr>
          <w:rFonts w:ascii="Arial" w:hAnsi="Arial" w:eastAsia="Arial" w:cs="Arial"/>
          <w:color w:val="1D1D1D"/>
          <w:lang w:val="es-ES"/>
        </w:rPr>
        <w:t>.</w:t>
      </w:r>
    </w:p>
    <w:p w:rsidRPr="008E350B" w:rsidR="00A10890" w:rsidP="008E350B" w:rsidRDefault="00C11901" w14:paraId="480BF37B" w14:textId="667A6CBA">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008E350B">
        <w:rPr>
          <w:rFonts w:ascii="Arial" w:hAnsi="Arial" w:eastAsia="Arial" w:cs="Arial"/>
          <w:color w:val="1D1D1D"/>
          <w:lang w:val="es-ES"/>
        </w:rPr>
        <w:t xml:space="preserve">La fecha, hora y </w:t>
      </w:r>
      <w:r w:rsidRPr="008E350B" w:rsidR="00E7129E">
        <w:rPr>
          <w:rFonts w:ascii="Arial" w:hAnsi="Arial" w:eastAsia="Arial" w:cs="Arial"/>
          <w:color w:val="1D1D1D"/>
          <w:lang w:val="es-ES"/>
        </w:rPr>
        <w:t>l</w:t>
      </w:r>
      <w:r w:rsidRPr="008E350B">
        <w:rPr>
          <w:rFonts w:ascii="Arial" w:hAnsi="Arial" w:eastAsia="Arial" w:cs="Arial"/>
          <w:color w:val="1D1D1D"/>
          <w:lang w:val="es-ES"/>
        </w:rPr>
        <w:t xml:space="preserve">ugar de Ia </w:t>
      </w:r>
      <w:r w:rsidRPr="008E350B" w:rsidR="00E7129E">
        <w:rPr>
          <w:rFonts w:ascii="Arial" w:hAnsi="Arial" w:eastAsia="Arial" w:cs="Arial"/>
          <w:color w:val="1D1D1D"/>
          <w:lang w:val="es-ES"/>
        </w:rPr>
        <w:t>actuación</w:t>
      </w:r>
      <w:r w:rsidRPr="008E350B">
        <w:rPr>
          <w:rFonts w:ascii="Arial" w:hAnsi="Arial" w:eastAsia="Arial" w:cs="Arial"/>
          <w:color w:val="1D1D1D"/>
          <w:lang w:val="es-ES"/>
        </w:rPr>
        <w:t xml:space="preserve"> se </w:t>
      </w:r>
      <w:r w:rsidRPr="008E350B" w:rsidR="00E7129E">
        <w:rPr>
          <w:rFonts w:ascii="Arial" w:hAnsi="Arial" w:eastAsia="Arial" w:cs="Arial"/>
          <w:color w:val="1D1D1D"/>
          <w:lang w:val="es-ES"/>
        </w:rPr>
        <w:t>publicarán</w:t>
      </w:r>
      <w:r w:rsidRPr="008E350B">
        <w:rPr>
          <w:rFonts w:ascii="Arial" w:hAnsi="Arial" w:eastAsia="Arial" w:cs="Arial"/>
          <w:color w:val="1D1D1D"/>
          <w:lang w:val="es-ES"/>
        </w:rPr>
        <w:t xml:space="preserve"> en el </w:t>
      </w:r>
      <w:r w:rsidRPr="008E350B" w:rsidR="00E7129E">
        <w:rPr>
          <w:rFonts w:ascii="Arial" w:hAnsi="Arial" w:eastAsia="Arial" w:cs="Arial"/>
          <w:color w:val="1D1D1D"/>
          <w:lang w:val="es-ES"/>
        </w:rPr>
        <w:t>tablón</w:t>
      </w:r>
      <w:r w:rsidRPr="008E350B">
        <w:rPr>
          <w:rFonts w:ascii="Arial" w:hAnsi="Arial" w:eastAsia="Arial" w:cs="Arial"/>
          <w:color w:val="1D1D1D"/>
          <w:lang w:val="es-ES"/>
        </w:rPr>
        <w:t xml:space="preserve"> de Ia sede correspondiente y en el seguimiento personalizado con al menos 48 horas de </w:t>
      </w:r>
      <w:r w:rsidRPr="008E350B" w:rsidR="00E7129E">
        <w:rPr>
          <w:rFonts w:ascii="Arial" w:hAnsi="Arial" w:eastAsia="Arial" w:cs="Arial"/>
          <w:color w:val="1D1D1D"/>
          <w:lang w:val="es-ES"/>
        </w:rPr>
        <w:t>antelación</w:t>
      </w:r>
      <w:r w:rsidRPr="008E350B">
        <w:rPr>
          <w:rFonts w:ascii="Arial" w:hAnsi="Arial" w:eastAsia="Arial" w:cs="Arial"/>
          <w:color w:val="1D1D1D"/>
          <w:lang w:val="es-ES"/>
        </w:rPr>
        <w:t>.</w:t>
      </w:r>
    </w:p>
    <w:p w:rsidRPr="008E350B" w:rsidR="00A10890" w:rsidP="008E350B" w:rsidRDefault="00C11901" w14:paraId="0D88A3AF" w14:textId="452DA59B">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47463F38" w:rsidR="00C11901">
        <w:rPr>
          <w:rFonts w:ascii="Arial" w:hAnsi="Arial" w:eastAsia="Arial" w:cs="Arial"/>
          <w:color w:val="1D1D1D"/>
          <w:lang w:val="es-ES"/>
        </w:rPr>
        <w:t xml:space="preserve">Durante el desarrollo de </w:t>
      </w:r>
      <w:proofErr w:type="spellStart"/>
      <w:r w:rsidRPr="47463F38" w:rsidR="00C11901">
        <w:rPr>
          <w:rFonts w:ascii="Arial" w:hAnsi="Arial" w:eastAsia="Arial" w:cs="Arial"/>
          <w:color w:val="1D1D1D"/>
          <w:lang w:val="es-ES"/>
        </w:rPr>
        <w:t>Ia</w:t>
      </w:r>
      <w:proofErr w:type="spellEnd"/>
      <w:r w:rsidRPr="47463F38" w:rsidR="00C11901">
        <w:rPr>
          <w:rFonts w:ascii="Arial" w:hAnsi="Arial" w:eastAsia="Arial" w:cs="Arial"/>
          <w:color w:val="1D1D1D"/>
          <w:lang w:val="es-ES"/>
        </w:rPr>
        <w:t xml:space="preserve"> prueba no se permite el uso del </w:t>
      </w:r>
      <w:r w:rsidRPr="47463F38" w:rsidR="00E7129E">
        <w:rPr>
          <w:rFonts w:ascii="Arial" w:hAnsi="Arial" w:eastAsia="Arial" w:cs="Arial"/>
          <w:color w:val="1D1D1D"/>
          <w:lang w:val="es-ES"/>
        </w:rPr>
        <w:t>teléfono</w:t>
      </w:r>
      <w:r w:rsidRPr="47463F38" w:rsidR="00C11901">
        <w:rPr>
          <w:rFonts w:ascii="Arial" w:hAnsi="Arial" w:eastAsia="Arial" w:cs="Arial"/>
          <w:color w:val="1D1D1D"/>
          <w:lang w:val="es-ES"/>
        </w:rPr>
        <w:t xml:space="preserve"> </w:t>
      </w:r>
      <w:r w:rsidRPr="47463F38" w:rsidR="00E7129E">
        <w:rPr>
          <w:rFonts w:ascii="Arial" w:hAnsi="Arial" w:eastAsia="Arial" w:cs="Arial"/>
          <w:color w:val="1D1D1D"/>
          <w:lang w:val="es-ES"/>
        </w:rPr>
        <w:t>móvil</w:t>
      </w:r>
      <w:r w:rsidRPr="47463F38" w:rsidR="00C11901">
        <w:rPr>
          <w:rFonts w:ascii="Arial" w:hAnsi="Arial" w:eastAsia="Arial" w:cs="Arial"/>
          <w:color w:val="1D1D1D"/>
          <w:lang w:val="es-ES"/>
        </w:rPr>
        <w:t xml:space="preserve"> o de cualquier otro </w:t>
      </w:r>
      <w:r w:rsidRPr="47463F38" w:rsidR="00E7129E">
        <w:rPr>
          <w:rFonts w:ascii="Arial" w:hAnsi="Arial" w:eastAsia="Arial" w:cs="Arial"/>
          <w:color w:val="1D1D1D"/>
          <w:lang w:val="es-ES"/>
        </w:rPr>
        <w:t>dispositivo</w:t>
      </w:r>
      <w:r w:rsidRPr="47463F38" w:rsidR="00C11901">
        <w:rPr>
          <w:rFonts w:ascii="Arial" w:hAnsi="Arial" w:eastAsia="Arial" w:cs="Arial"/>
          <w:color w:val="1D1D1D"/>
          <w:lang w:val="es-ES"/>
        </w:rPr>
        <w:t xml:space="preserve"> </w:t>
      </w:r>
      <w:r w:rsidRPr="47463F38" w:rsidR="00E7129E">
        <w:rPr>
          <w:rFonts w:ascii="Arial" w:hAnsi="Arial" w:eastAsia="Arial" w:cs="Arial"/>
          <w:color w:val="1D1D1D"/>
          <w:lang w:val="es-ES"/>
        </w:rPr>
        <w:t>electrónico</w:t>
      </w:r>
      <w:r w:rsidRPr="47463F38" w:rsidR="00C11901">
        <w:rPr>
          <w:rFonts w:ascii="Arial" w:hAnsi="Arial" w:eastAsia="Arial" w:cs="Arial"/>
          <w:color w:val="1D1D1D"/>
          <w:lang w:val="es-ES"/>
        </w:rPr>
        <w:t xml:space="preserve">/inteligente de </w:t>
      </w:r>
      <w:r w:rsidRPr="47463F38" w:rsidR="00E7129E">
        <w:rPr>
          <w:rFonts w:ascii="Arial" w:hAnsi="Arial" w:eastAsia="Arial" w:cs="Arial"/>
          <w:color w:val="1D1D1D"/>
          <w:lang w:val="es-ES"/>
        </w:rPr>
        <w:t>comunicación</w:t>
      </w:r>
      <w:r w:rsidRPr="47463F38" w:rsidR="00C11901">
        <w:rPr>
          <w:rFonts w:ascii="Arial" w:hAnsi="Arial" w:eastAsia="Arial" w:cs="Arial"/>
          <w:color w:val="1D1D1D"/>
          <w:lang w:val="es-ES"/>
        </w:rPr>
        <w:t>, debiendo permanecer apagados y fuera del alcance del aspirante.</w:t>
      </w:r>
      <w:r w:rsidRPr="47463F38" w:rsidR="61677DC3">
        <w:rPr>
          <w:rFonts w:ascii="Arial" w:hAnsi="Arial" w:eastAsia="Arial" w:cs="Arial"/>
          <w:color w:val="1D1D1D"/>
          <w:lang w:val="es-ES"/>
        </w:rPr>
        <w:t xml:space="preserve"> Tampoco calculadoras ni relojes digitales.</w:t>
      </w:r>
    </w:p>
    <w:p w:rsidRPr="008E350B" w:rsidR="00A10890" w:rsidP="77BE6D77" w:rsidRDefault="00C11901" w14:paraId="0BB9CDF6" w14:textId="70B6CA59">
      <w:pPr>
        <w:pStyle w:val="Prrafodelista"/>
        <w:numPr>
          <w:ilvl w:val="0"/>
          <w:numId w:val="4"/>
        </w:numPr>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right="64"/>
        <w:jc w:val="both"/>
        <w:rPr>
          <w:rFonts w:ascii="Arial" w:hAnsi="Arial" w:eastAsia="Arial" w:cs="Arial"/>
          <w:b w:val="1"/>
          <w:bCs w:val="1"/>
          <w:color w:val="1D1D1D"/>
          <w:lang w:val="es-ES"/>
        </w:rPr>
      </w:pPr>
      <w:r w:rsidRPr="77BE6D77" w:rsidR="00C11901">
        <w:rPr>
          <w:rFonts w:ascii="Arial" w:hAnsi="Arial" w:eastAsia="Arial" w:cs="Arial"/>
          <w:color w:val="1D1D1D"/>
          <w:lang w:val="es-ES"/>
        </w:rPr>
        <w:t xml:space="preserve">El aspirante </w:t>
      </w:r>
      <w:r w:rsidRPr="77BE6D77" w:rsidR="00E7129E">
        <w:rPr>
          <w:rFonts w:ascii="Arial" w:hAnsi="Arial" w:eastAsia="Arial" w:cs="Arial"/>
          <w:color w:val="1D1D1D"/>
          <w:lang w:val="es-ES"/>
        </w:rPr>
        <w:t>dispondrá</w:t>
      </w:r>
      <w:r w:rsidRPr="77BE6D77" w:rsidR="00C11901">
        <w:rPr>
          <w:rFonts w:ascii="Arial" w:hAnsi="Arial" w:eastAsia="Arial" w:cs="Arial"/>
          <w:color w:val="1D1D1D"/>
          <w:lang w:val="es-ES"/>
        </w:rPr>
        <w:t xml:space="preserve"> de dos horas para Ia preparar su </w:t>
      </w:r>
      <w:r w:rsidRPr="77BE6D77" w:rsidR="00E7129E">
        <w:rPr>
          <w:rFonts w:ascii="Arial" w:hAnsi="Arial" w:eastAsia="Arial" w:cs="Arial"/>
          <w:color w:val="1D1D1D"/>
          <w:lang w:val="es-ES"/>
        </w:rPr>
        <w:t>exposición</w:t>
      </w:r>
      <w:r w:rsidRPr="77BE6D77" w:rsidR="00C11901">
        <w:rPr>
          <w:rFonts w:ascii="Arial" w:hAnsi="Arial" w:eastAsia="Arial" w:cs="Arial"/>
          <w:color w:val="1D1D1D"/>
          <w:lang w:val="es-ES"/>
        </w:rPr>
        <w:t xml:space="preserve"> y </w:t>
      </w:r>
      <w:r w:rsidRPr="77BE6D77" w:rsidR="00E7129E">
        <w:rPr>
          <w:rFonts w:ascii="Arial" w:hAnsi="Arial" w:eastAsia="Arial" w:cs="Arial"/>
          <w:color w:val="1D1D1D"/>
          <w:lang w:val="es-ES"/>
        </w:rPr>
        <w:t>podrá</w:t>
      </w:r>
      <w:r w:rsidRPr="77BE6D77" w:rsidR="00C11901">
        <w:rPr>
          <w:rFonts w:ascii="Arial" w:hAnsi="Arial" w:eastAsia="Arial" w:cs="Arial"/>
          <w:color w:val="1D1D1D"/>
          <w:lang w:val="es-ES"/>
        </w:rPr>
        <w:t xml:space="preserve"> utilizar el material auxiliar que considere oportuno, que </w:t>
      </w:r>
      <w:r w:rsidRPr="77BE6D77" w:rsidR="00E7129E">
        <w:rPr>
          <w:rFonts w:ascii="Arial" w:hAnsi="Arial" w:eastAsia="Arial" w:cs="Arial"/>
          <w:color w:val="1D1D1D"/>
          <w:lang w:val="es-ES"/>
        </w:rPr>
        <w:t>deberá</w:t>
      </w:r>
      <w:r w:rsidRPr="77BE6D77" w:rsidR="00C11901">
        <w:rPr>
          <w:rFonts w:ascii="Arial" w:hAnsi="Arial" w:eastAsia="Arial" w:cs="Arial"/>
          <w:color w:val="1D1D1D"/>
          <w:lang w:val="es-ES"/>
        </w:rPr>
        <w:t xml:space="preserve"> aportar el mismo. Para </w:t>
      </w:r>
      <w:proofErr w:type="spellStart"/>
      <w:r w:rsidRPr="77BE6D77" w:rsidR="00C11901">
        <w:rPr>
          <w:rFonts w:ascii="Arial" w:hAnsi="Arial" w:eastAsia="Arial" w:cs="Arial"/>
          <w:color w:val="1D1D1D"/>
          <w:lang w:val="es-ES"/>
        </w:rPr>
        <w:t>Ia</w:t>
      </w:r>
      <w:proofErr w:type="spellEnd"/>
      <w:r w:rsidRPr="77BE6D77" w:rsidR="00C11901">
        <w:rPr>
          <w:rFonts w:ascii="Arial" w:hAnsi="Arial" w:eastAsia="Arial" w:cs="Arial"/>
          <w:color w:val="1D1D1D"/>
          <w:lang w:val="es-ES"/>
        </w:rPr>
        <w:t xml:space="preserve"> </w:t>
      </w:r>
      <w:r w:rsidRPr="77BE6D77" w:rsidR="00E7129E">
        <w:rPr>
          <w:rFonts w:ascii="Arial" w:hAnsi="Arial" w:eastAsia="Arial" w:cs="Arial"/>
          <w:color w:val="1D1D1D"/>
          <w:lang w:val="es-ES"/>
        </w:rPr>
        <w:t>exposición</w:t>
      </w:r>
      <w:r w:rsidRPr="77BE6D77" w:rsidR="00C11901">
        <w:rPr>
          <w:rFonts w:ascii="Arial" w:hAnsi="Arial" w:eastAsia="Arial" w:cs="Arial"/>
          <w:color w:val="1D1D1D"/>
          <w:lang w:val="es-ES"/>
        </w:rPr>
        <w:t xml:space="preserve"> el aspirante </w:t>
      </w:r>
      <w:r w:rsidRPr="77BE6D77" w:rsidR="00E7129E">
        <w:rPr>
          <w:rFonts w:ascii="Arial" w:hAnsi="Arial" w:eastAsia="Arial" w:cs="Arial"/>
          <w:color w:val="1D1D1D"/>
          <w:lang w:val="es-ES"/>
        </w:rPr>
        <w:t>podrá</w:t>
      </w:r>
      <w:r w:rsidRPr="77BE6D77" w:rsidR="00C11901">
        <w:rPr>
          <w:rFonts w:ascii="Arial" w:hAnsi="Arial" w:eastAsia="Arial" w:cs="Arial"/>
          <w:color w:val="1D1D1D"/>
          <w:lang w:val="es-ES"/>
        </w:rPr>
        <w:t xml:space="preserve"> utilizar el material auxiliar que considere oportuno, </w:t>
      </w:r>
      <w:r w:rsidRPr="77BE6D77" w:rsidR="00E7129E">
        <w:rPr>
          <w:rFonts w:ascii="Arial" w:hAnsi="Arial" w:eastAsia="Arial" w:cs="Arial"/>
          <w:color w:val="1D1D1D"/>
          <w:lang w:val="es-ES"/>
        </w:rPr>
        <w:t>así</w:t>
      </w:r>
      <w:r w:rsidRPr="77BE6D77" w:rsidR="00C11901">
        <w:rPr>
          <w:rFonts w:ascii="Arial" w:hAnsi="Arial" w:eastAsia="Arial" w:cs="Arial"/>
          <w:color w:val="1D1D1D"/>
          <w:lang w:val="es-ES"/>
        </w:rPr>
        <w:t xml:space="preserve"> como un guion que no </w:t>
      </w:r>
      <w:r w:rsidRPr="77BE6D77" w:rsidR="00E7129E">
        <w:rPr>
          <w:rFonts w:ascii="Arial" w:hAnsi="Arial" w:eastAsia="Arial" w:cs="Arial"/>
          <w:color w:val="1D1D1D"/>
          <w:lang w:val="es-ES"/>
        </w:rPr>
        <w:t>excederá</w:t>
      </w:r>
      <w:r w:rsidRPr="77BE6D77" w:rsidR="00C11901">
        <w:rPr>
          <w:rFonts w:ascii="Arial" w:hAnsi="Arial" w:eastAsia="Arial" w:cs="Arial"/>
          <w:color w:val="1D1D1D"/>
          <w:lang w:val="es-ES"/>
        </w:rPr>
        <w:t xml:space="preserve"> de un folio que </w:t>
      </w:r>
      <w:r w:rsidRPr="77BE6D77" w:rsidR="00E7129E">
        <w:rPr>
          <w:rFonts w:ascii="Arial" w:hAnsi="Arial" w:eastAsia="Arial" w:cs="Arial"/>
          <w:color w:val="1D1D1D"/>
          <w:lang w:val="es-ES"/>
        </w:rPr>
        <w:t>será</w:t>
      </w:r>
      <w:r w:rsidRPr="77BE6D77" w:rsidR="00C11901">
        <w:rPr>
          <w:rFonts w:ascii="Arial" w:hAnsi="Arial" w:eastAsia="Arial" w:cs="Arial"/>
          <w:color w:val="1D1D1D"/>
          <w:lang w:val="es-ES"/>
        </w:rPr>
        <w:t xml:space="preserve"> entregado al tribunal al termino de </w:t>
      </w:r>
      <w:proofErr w:type="spellStart"/>
      <w:r w:rsidRPr="77BE6D77" w:rsidR="00C11901">
        <w:rPr>
          <w:rFonts w:ascii="Arial" w:hAnsi="Arial" w:eastAsia="Arial" w:cs="Arial"/>
          <w:color w:val="1D1D1D"/>
          <w:lang w:val="es-ES"/>
        </w:rPr>
        <w:t>Ia</w:t>
      </w:r>
      <w:proofErr w:type="spellEnd"/>
      <w:r w:rsidRPr="77BE6D77" w:rsidR="00C11901">
        <w:rPr>
          <w:rFonts w:ascii="Arial" w:hAnsi="Arial" w:eastAsia="Arial" w:cs="Arial"/>
          <w:color w:val="1D1D1D"/>
          <w:lang w:val="es-ES"/>
        </w:rPr>
        <w:t xml:space="preserve"> misma. </w:t>
      </w:r>
    </w:p>
    <w:p w:rsidRPr="008E350B" w:rsidR="00A10890" w:rsidP="77BE6D77" w:rsidRDefault="00C11901" w14:paraId="655579D6" w14:textId="3FFB9BA2">
      <w:pPr>
        <w:pStyle w:val="Normal"/>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left="0" w:right="64"/>
        <w:jc w:val="both"/>
        <w:rPr>
          <w:rFonts w:ascii="Arial" w:hAnsi="Arial" w:eastAsia="Arial" w:cs="Arial"/>
          <w:b w:val="1"/>
          <w:bCs w:val="1"/>
          <w:color w:val="2F2F2F"/>
          <w:lang w:val="es-ES"/>
        </w:rPr>
      </w:pPr>
    </w:p>
    <w:p w:rsidRPr="008E350B" w:rsidR="00A10890" w:rsidP="77BE6D77" w:rsidRDefault="00C11901" w14:paraId="32E701B7" w14:textId="339F9565">
      <w:pPr>
        <w:pStyle w:val="Normal"/>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left="0" w:right="64"/>
        <w:jc w:val="both"/>
        <w:rPr>
          <w:rFonts w:ascii="Arial" w:hAnsi="Arial" w:eastAsia="Arial" w:cs="Arial"/>
          <w:b w:val="1"/>
          <w:bCs w:val="1"/>
          <w:color w:val="2F2F2F"/>
          <w:lang w:val="es-ES"/>
        </w:rPr>
      </w:pPr>
      <w:r w:rsidRPr="77BE6D77" w:rsidR="00C11901">
        <w:rPr>
          <w:rFonts w:ascii="Arial" w:hAnsi="Arial" w:eastAsia="Arial" w:cs="Arial"/>
          <w:b w:val="1"/>
          <w:bCs w:val="1"/>
          <w:color w:val="2F2F2F"/>
          <w:lang w:val="es-ES"/>
        </w:rPr>
        <w:t>CRITERIOS DE EVALUACI</w:t>
      </w:r>
      <w:r w:rsidRPr="77BE6D77" w:rsidR="00A303BC">
        <w:rPr>
          <w:rFonts w:ascii="Arial" w:hAnsi="Arial" w:eastAsia="Arial" w:cs="Arial"/>
          <w:b w:val="1"/>
          <w:bCs w:val="1"/>
          <w:color w:val="2F2F2F"/>
          <w:lang w:val="es-ES"/>
        </w:rPr>
        <w:t>Ó</w:t>
      </w:r>
      <w:r w:rsidRPr="77BE6D77" w:rsidR="00C11901">
        <w:rPr>
          <w:rFonts w:ascii="Arial" w:hAnsi="Arial" w:eastAsia="Arial" w:cs="Arial"/>
          <w:b w:val="1"/>
          <w:bCs w:val="1"/>
          <w:color w:val="2F2F2F"/>
          <w:lang w:val="es-ES"/>
        </w:rPr>
        <w:t>N</w:t>
      </w:r>
    </w:p>
    <w:p w:rsidRPr="00B73796" w:rsidR="00A10890" w:rsidP="00B73796" w:rsidRDefault="00A10890" w14:paraId="63398F50" w14:textId="77777777">
      <w:pPr>
        <w:spacing w:after="0" w:line="360" w:lineRule="auto"/>
        <w:rPr>
          <w:rFonts w:ascii="Arial" w:hAnsi="Arial"/>
          <w:lang w:val="es-ES"/>
        </w:rPr>
      </w:pPr>
    </w:p>
    <w:p w:rsidR="2CA55A58" w:rsidP="3E5E3454" w:rsidRDefault="2CA55A58" w14:paraId="393BA95F">
      <w:pPr>
        <w:pStyle w:val="Normal"/>
        <w:spacing w:after="0" w:line="360" w:lineRule="auto"/>
        <w:ind w:left="426" w:right="9"/>
        <w:jc w:val="both"/>
        <w:rPr>
          <w:rFonts w:ascii="Arial" w:hAnsi="Arial" w:eastAsia="Arial" w:cs="Arial"/>
          <w:color w:val="1D1D1D"/>
          <w:lang w:val="es-ES"/>
        </w:rPr>
      </w:pPr>
      <w:r w:rsidRPr="3E5E3454" w:rsidR="2CA55A58">
        <w:rPr>
          <w:rFonts w:ascii="Arial" w:hAnsi="Arial" w:eastAsia="Arial" w:cs="Arial"/>
          <w:color w:val="1D1D1D"/>
          <w:lang w:val="es-ES"/>
        </w:rPr>
        <w:t>Se valorará:</w:t>
      </w:r>
    </w:p>
    <w:p w:rsidR="2CA55A58" w:rsidP="3E5E3454" w:rsidRDefault="2CA55A58" w14:paraId="1E949E26" w14:textId="366742D2">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CA55A58">
        <w:rPr>
          <w:rFonts w:ascii="Arial" w:hAnsi="Arial" w:eastAsia="Arial" w:cs="Arial"/>
          <w:color w:val="242424"/>
          <w:lang w:val="es-ES"/>
        </w:rPr>
        <w:t>Conocimiento científico del tema y rigor matemático en su desarrollo.</w:t>
      </w:r>
    </w:p>
    <w:p w:rsidR="2CA55A58" w:rsidP="3E5E3454" w:rsidRDefault="2CA55A58" w14:paraId="00BF1573" w14:textId="1B45045C">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CA55A58">
        <w:rPr>
          <w:rFonts w:ascii="Arial" w:hAnsi="Arial" w:eastAsia="Arial" w:cs="Arial"/>
          <w:color w:val="242424"/>
          <w:lang w:val="es-ES"/>
        </w:rPr>
        <w:t>Estructuración lógica, precisión y capacidad de síntesis.</w:t>
      </w:r>
    </w:p>
    <w:p w:rsidR="2CA55A58" w:rsidP="3E5E3454" w:rsidRDefault="2CA55A58" w14:paraId="01B786C9" w14:textId="0094329F">
      <w:pPr>
        <w:pStyle w:val="Prrafodelista"/>
        <w:numPr>
          <w:ilvl w:val="0"/>
          <w:numId w:val="3"/>
        </w:numPr>
        <w:tabs>
          <w:tab w:val="left" w:leader="none" w:pos="1660"/>
        </w:tabs>
        <w:spacing w:before="93" w:after="0" w:line="360" w:lineRule="auto"/>
        <w:ind w:right="-20"/>
        <w:rPr>
          <w:color w:val="242424"/>
          <w:lang w:val="es-ES"/>
        </w:rPr>
      </w:pPr>
      <w:r w:rsidRPr="3E5E3454" w:rsidR="2CA55A58">
        <w:rPr>
          <w:rFonts w:ascii="Arial" w:hAnsi="Arial" w:eastAsia="Arial" w:cs="Arial"/>
          <w:color w:val="242424"/>
          <w:lang w:val="es-ES"/>
        </w:rPr>
        <w:t>Originalidad en el planteamiento.</w:t>
      </w:r>
    </w:p>
    <w:p w:rsidR="2CA55A58" w:rsidP="3E5E3454" w:rsidRDefault="2CA55A58" w14:paraId="08E534B2" w14:textId="06FECFC0">
      <w:pPr>
        <w:pStyle w:val="Prrafodelista"/>
        <w:numPr>
          <w:ilvl w:val="0"/>
          <w:numId w:val="3"/>
        </w:numPr>
        <w:tabs>
          <w:tab w:val="left" w:leader="none" w:pos="1660"/>
        </w:tabs>
        <w:spacing w:before="93" w:after="0" w:line="360" w:lineRule="auto"/>
        <w:ind w:right="-20"/>
        <w:rPr>
          <w:rFonts w:ascii="Arial" w:hAnsi="Arial" w:eastAsia="Arial" w:cs="Arial"/>
          <w:color w:val="242424"/>
          <w:lang w:val="es-ES"/>
        </w:rPr>
      </w:pPr>
      <w:r w:rsidRPr="3E5E3454" w:rsidR="2CA55A58">
        <w:rPr>
          <w:rFonts w:ascii="Arial" w:hAnsi="Arial" w:eastAsia="Arial" w:cs="Arial"/>
          <w:color w:val="242424"/>
          <w:lang w:val="es-ES"/>
        </w:rPr>
        <w:t>Profundidad y riqueza en el desarrollo del tema.</w:t>
      </w:r>
    </w:p>
    <w:p w:rsidR="2CA55A58" w:rsidP="3E5E3454" w:rsidRDefault="2CA55A58" w14:paraId="260F8D5D" w14:textId="0F57FDCB">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CA55A58">
        <w:rPr>
          <w:rFonts w:ascii="Arial" w:hAnsi="Arial" w:eastAsia="Arial" w:cs="Arial"/>
          <w:color w:val="242424"/>
          <w:lang w:val="es-ES"/>
        </w:rPr>
        <w:t>Recursos didácticos y pedagógicos.</w:t>
      </w:r>
    </w:p>
    <w:p w:rsidR="2CA55A58" w:rsidP="3E5E3454" w:rsidRDefault="2CA55A58" w14:paraId="74B55C4F" w14:textId="18235606">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CA55A58">
        <w:rPr>
          <w:rFonts w:ascii="Arial" w:hAnsi="Arial" w:eastAsia="Arial" w:cs="Arial"/>
          <w:color w:val="242424"/>
          <w:lang w:val="es-ES"/>
        </w:rPr>
        <w:t>Relación coherente del tema con otros temas del currículo.</w:t>
      </w:r>
    </w:p>
    <w:p w:rsidR="2CA55A58" w:rsidP="3E5E3454" w:rsidRDefault="2CA55A58" w14:paraId="1B2F1069" w14:textId="37B9559A">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CA55A58">
        <w:rPr>
          <w:rFonts w:ascii="Arial" w:hAnsi="Arial" w:eastAsia="Arial" w:cs="Arial"/>
          <w:color w:val="242424"/>
          <w:lang w:val="es-ES"/>
        </w:rPr>
        <w:t xml:space="preserve">Corrección, utilización de un lenguaje científico matemático adecuado, claridad y facilidad de lectura. </w:t>
      </w:r>
    </w:p>
    <w:p w:rsidR="2CA55A58" w:rsidP="3E5E3454" w:rsidRDefault="2CA55A58" w14:paraId="7490F2CE" w14:textId="1D2A5645">
      <w:pPr>
        <w:pStyle w:val="Prrafodelista"/>
        <w:numPr>
          <w:ilvl w:val="0"/>
          <w:numId w:val="3"/>
        </w:numPr>
        <w:tabs>
          <w:tab w:val="left" w:leader="none" w:pos="1660"/>
        </w:tabs>
        <w:spacing w:before="93" w:after="0" w:line="360" w:lineRule="auto"/>
        <w:ind w:right="-20"/>
        <w:rPr>
          <w:color w:val="242424"/>
          <w:lang w:val="es-ES"/>
        </w:rPr>
      </w:pPr>
      <w:r w:rsidRPr="3E5E3454" w:rsidR="2CA55A58">
        <w:rPr>
          <w:rFonts w:ascii="Arial" w:hAnsi="Arial" w:eastAsia="Arial" w:cs="Arial"/>
          <w:color w:val="242424"/>
          <w:lang w:val="es-ES"/>
        </w:rPr>
        <w:t>Referencias bibliográficas.</w:t>
      </w:r>
      <w:r w:rsidRPr="3E5E3454" w:rsidR="2CA55A58">
        <w:rPr>
          <w:rFonts w:ascii="Arial" w:hAnsi="Arial" w:eastAsia="Arial" w:cs="Arial"/>
          <w:color w:val="343434"/>
          <w:lang w:val="es-ES"/>
        </w:rPr>
        <w:t xml:space="preserve"> </w:t>
      </w:r>
    </w:p>
    <w:p w:rsidR="008E350B" w:rsidP="008E350B" w:rsidRDefault="008E350B" w14:paraId="18B4E2C8" w14:textId="6E6CCE85">
      <w:pPr>
        <w:spacing w:before="8" w:after="0" w:line="360" w:lineRule="auto"/>
        <w:ind w:left="709" w:right="-20"/>
        <w:rPr>
          <w:rFonts w:ascii="Arial" w:hAnsi="Arial" w:eastAsia="Arial" w:cs="Arial"/>
          <w:lang w:val="es-ES"/>
        </w:rPr>
      </w:pPr>
    </w:p>
    <w:p w:rsidRPr="00B73796" w:rsidR="00A10890" w:rsidP="00B73796" w:rsidRDefault="00A10890" w14:paraId="3F0D85CB" w14:textId="77777777">
      <w:pPr>
        <w:spacing w:before="17" w:after="0" w:line="360" w:lineRule="auto"/>
        <w:rPr>
          <w:rFonts w:ascii="Arial" w:hAnsi="Arial"/>
          <w:lang w:val="es-ES"/>
        </w:rPr>
      </w:pPr>
    </w:p>
    <w:p w:rsidR="008E350B" w:rsidRDefault="008E350B" w14:paraId="323B46EA" w14:textId="77777777">
      <w:pPr>
        <w:rPr>
          <w:rFonts w:ascii="Arial" w:hAnsi="Arial" w:eastAsia="Arial" w:cs="Arial"/>
          <w:b/>
          <w:bCs/>
          <w:color w:val="2F2F2F"/>
          <w:w w:val="104"/>
          <w:sz w:val="19"/>
          <w:szCs w:val="19"/>
          <w:lang w:val="es-ES"/>
        </w:rPr>
      </w:pPr>
      <w:r>
        <w:rPr>
          <w:rFonts w:ascii="Arial" w:hAnsi="Arial" w:eastAsia="Arial" w:cs="Arial"/>
          <w:b/>
          <w:bCs/>
          <w:color w:val="2F2F2F"/>
          <w:w w:val="104"/>
          <w:sz w:val="19"/>
          <w:szCs w:val="19"/>
          <w:lang w:val="es-ES"/>
        </w:rPr>
        <w:br w:type="page"/>
      </w:r>
    </w:p>
    <w:p w:rsidRPr="00A303BC" w:rsidR="00A303BC" w:rsidP="00A303BC" w:rsidRDefault="00A303BC" w14:paraId="41905F09" w14:textId="77777777">
      <w:pPr>
        <w:spacing w:before="73" w:after="0" w:line="360" w:lineRule="auto"/>
        <w:ind w:right="64"/>
        <w:jc w:val="center"/>
        <w:rPr>
          <w:rFonts w:ascii="Arial" w:hAnsi="Arial" w:eastAsia="Arial" w:cs="Arial"/>
          <w:b/>
          <w:color w:val="2F2F2F"/>
          <w:w w:val="104"/>
          <w:lang w:val="es-ES"/>
        </w:rPr>
      </w:pPr>
      <w:r w:rsidRPr="00A303BC">
        <w:rPr>
          <w:rFonts w:ascii="Arial" w:hAnsi="Arial" w:eastAsia="Arial" w:cs="Arial"/>
          <w:b/>
          <w:color w:val="2F2F2F"/>
          <w:w w:val="104"/>
          <w:lang w:val="es-ES"/>
        </w:rPr>
        <w:lastRenderedPageBreak/>
        <w:t>PROCEDIMIENTOS SELECTIVOS PARA EL INGRESO EN EL CUERPO DE PROFESORES DE</w:t>
      </w:r>
    </w:p>
    <w:p w:rsidRPr="00A303BC" w:rsidR="00A303BC" w:rsidP="00A303BC" w:rsidRDefault="00A303BC" w14:paraId="5A9AB50F" w14:textId="77777777">
      <w:pPr>
        <w:spacing w:before="73" w:after="0" w:line="360" w:lineRule="auto"/>
        <w:ind w:right="64"/>
        <w:jc w:val="center"/>
        <w:rPr>
          <w:rFonts w:ascii="Arial" w:hAnsi="Arial" w:eastAsia="Arial" w:cs="Arial"/>
          <w:b/>
          <w:color w:val="2F2F2F"/>
          <w:w w:val="104"/>
          <w:lang w:val="es-ES"/>
        </w:rPr>
      </w:pPr>
      <w:r w:rsidRPr="00A303BC">
        <w:rPr>
          <w:rFonts w:ascii="Arial" w:hAnsi="Arial" w:eastAsia="Arial" w:cs="Arial"/>
          <w:b/>
          <w:color w:val="2F2F2F"/>
          <w:w w:val="104"/>
          <w:lang w:val="es-ES"/>
        </w:rPr>
        <w:t>ENSENANZA SECUNDARIA, CONVOCATORIA 2021</w:t>
      </w:r>
    </w:p>
    <w:p w:rsidRPr="00A303BC" w:rsidR="00A303BC" w:rsidP="00A303BC" w:rsidRDefault="00A303BC" w14:paraId="7C20E3A7" w14:textId="6A5D19B3">
      <w:pPr>
        <w:spacing w:before="73" w:after="0" w:line="360" w:lineRule="auto"/>
        <w:ind w:right="64"/>
        <w:jc w:val="center"/>
        <w:rPr>
          <w:rFonts w:ascii="Arial" w:hAnsi="Arial" w:eastAsia="Arial" w:cs="Arial"/>
          <w:b/>
          <w:color w:val="2F2F2F"/>
          <w:w w:val="104"/>
          <w:lang w:val="es-ES"/>
        </w:rPr>
      </w:pPr>
      <w:r w:rsidRPr="00A303BC">
        <w:rPr>
          <w:rFonts w:ascii="Arial" w:hAnsi="Arial" w:eastAsia="Arial" w:cs="Arial"/>
          <w:b/>
          <w:color w:val="2F2F2F"/>
          <w:w w:val="104"/>
          <w:lang w:val="es-ES"/>
        </w:rPr>
        <w:t>ESPECIALIDAD DE MATEM</w:t>
      </w:r>
      <w:r w:rsidRPr="00A303BC">
        <w:rPr>
          <w:rFonts w:ascii="Arial" w:hAnsi="Arial" w:eastAsia="Arial" w:cs="Arial"/>
          <w:b/>
          <w:color w:val="2F2F2F"/>
          <w:w w:val="104"/>
          <w:lang w:val="es-ES"/>
        </w:rPr>
        <w:t>Á</w:t>
      </w:r>
      <w:r w:rsidRPr="00A303BC">
        <w:rPr>
          <w:rFonts w:ascii="Arial" w:hAnsi="Arial" w:eastAsia="Arial" w:cs="Arial"/>
          <w:b/>
          <w:color w:val="2F2F2F"/>
          <w:w w:val="104"/>
          <w:lang w:val="es-ES"/>
        </w:rPr>
        <w:t>TICAS</w:t>
      </w:r>
    </w:p>
    <w:p w:rsidRPr="00A303BC" w:rsidR="00A303BC" w:rsidP="00A303BC" w:rsidRDefault="00C11901" w14:paraId="3809DE21" w14:textId="286B7A4D">
      <w:pPr>
        <w:spacing w:before="73" w:after="0" w:line="360" w:lineRule="auto"/>
        <w:ind w:right="64"/>
        <w:jc w:val="center"/>
        <w:rPr>
          <w:rFonts w:ascii="Arial" w:hAnsi="Arial" w:eastAsia="Arial" w:cs="Arial"/>
          <w:bCs/>
          <w:color w:val="2F2F2F"/>
          <w:w w:val="104"/>
          <w:lang w:val="es-ES"/>
        </w:rPr>
      </w:pPr>
      <w:r w:rsidRPr="00A303BC">
        <w:rPr>
          <w:rFonts w:ascii="Arial" w:hAnsi="Arial" w:eastAsia="Arial" w:cs="Arial"/>
          <w:bCs/>
          <w:color w:val="2F2F2F"/>
          <w:w w:val="104"/>
          <w:lang w:val="es-ES"/>
        </w:rPr>
        <w:t>TURNO DE ADQUISICI</w:t>
      </w:r>
      <w:r w:rsidR="00A303BC">
        <w:rPr>
          <w:rFonts w:ascii="Arial" w:hAnsi="Arial" w:eastAsia="Arial" w:cs="Arial"/>
          <w:bCs/>
          <w:color w:val="2F2F2F"/>
          <w:w w:val="104"/>
          <w:lang w:val="es-ES"/>
        </w:rPr>
        <w:t>Ó</w:t>
      </w:r>
      <w:r w:rsidRPr="00A303BC">
        <w:rPr>
          <w:rFonts w:ascii="Arial" w:hAnsi="Arial" w:eastAsia="Arial" w:cs="Arial"/>
          <w:bCs/>
          <w:color w:val="2F2F2F"/>
          <w:w w:val="104"/>
          <w:lang w:val="es-ES"/>
        </w:rPr>
        <w:t xml:space="preserve">N DE NUEVAS ESPECIALIDADES </w:t>
      </w:r>
    </w:p>
    <w:p w:rsidRPr="00A303BC" w:rsidR="00A10890" w:rsidP="00A303BC" w:rsidRDefault="00C11901" w14:paraId="04D2A4AD" w14:textId="72EBA14D">
      <w:pPr>
        <w:spacing w:before="73" w:after="0" w:line="360" w:lineRule="auto"/>
        <w:ind w:right="64"/>
        <w:jc w:val="center"/>
        <w:rPr>
          <w:rFonts w:ascii="Arial" w:hAnsi="Arial" w:eastAsia="Arial" w:cs="Arial"/>
          <w:bCs/>
          <w:color w:val="2F2F2F"/>
          <w:w w:val="104"/>
          <w:lang w:val="es-ES"/>
        </w:rPr>
      </w:pPr>
      <w:r w:rsidRPr="00A303BC">
        <w:rPr>
          <w:rFonts w:ascii="Arial" w:hAnsi="Arial" w:eastAsia="Arial" w:cs="Arial"/>
          <w:bCs/>
          <w:color w:val="2F2F2F"/>
          <w:w w:val="104"/>
          <w:lang w:val="es-ES"/>
        </w:rPr>
        <w:t>CRITERIOS DE ACTUACI</w:t>
      </w:r>
      <w:r w:rsidR="00A303BC">
        <w:rPr>
          <w:rFonts w:ascii="Arial" w:hAnsi="Arial" w:eastAsia="Arial" w:cs="Arial"/>
          <w:bCs/>
          <w:color w:val="2F2F2F"/>
          <w:w w:val="104"/>
          <w:lang w:val="es-ES"/>
        </w:rPr>
        <w:t>Ó</w:t>
      </w:r>
      <w:r w:rsidRPr="00A303BC">
        <w:rPr>
          <w:rFonts w:ascii="Arial" w:hAnsi="Arial" w:eastAsia="Arial" w:cs="Arial"/>
          <w:bCs/>
          <w:color w:val="2F2F2F"/>
          <w:w w:val="104"/>
          <w:lang w:val="es-ES"/>
        </w:rPr>
        <w:t>N Y EVALUACI</w:t>
      </w:r>
      <w:r w:rsidR="00A303BC">
        <w:rPr>
          <w:rFonts w:ascii="Arial" w:hAnsi="Arial" w:eastAsia="Arial" w:cs="Arial"/>
          <w:bCs/>
          <w:color w:val="2F2F2F"/>
          <w:w w:val="104"/>
          <w:lang w:val="es-ES"/>
        </w:rPr>
        <w:t>Ó</w:t>
      </w:r>
      <w:r w:rsidRPr="00A303BC">
        <w:rPr>
          <w:rFonts w:ascii="Arial" w:hAnsi="Arial" w:eastAsia="Arial" w:cs="Arial"/>
          <w:bCs/>
          <w:color w:val="2F2F2F"/>
          <w:w w:val="104"/>
          <w:lang w:val="es-ES"/>
        </w:rPr>
        <w:t>N</w:t>
      </w:r>
    </w:p>
    <w:p w:rsidRPr="00A303BC" w:rsidR="00A10890" w:rsidP="00A303BC" w:rsidRDefault="00A10890" w14:paraId="200431DA" w14:textId="77777777">
      <w:pPr>
        <w:spacing w:before="73" w:after="0" w:line="360" w:lineRule="auto"/>
        <w:ind w:right="64"/>
        <w:jc w:val="center"/>
        <w:rPr>
          <w:rFonts w:ascii="Arial" w:hAnsi="Arial" w:eastAsia="Arial" w:cs="Arial"/>
          <w:b/>
          <w:color w:val="2F2F2F"/>
          <w:w w:val="104"/>
          <w:lang w:val="es-ES"/>
        </w:rPr>
      </w:pPr>
    </w:p>
    <w:p w:rsidRPr="00A303BC" w:rsidR="00A10890" w:rsidP="00A303BC" w:rsidRDefault="00C11901" w14:paraId="5BF94A17" w14:textId="4866F2F4">
      <w:pPr>
        <w:pBdr>
          <w:top w:val="single" w:color="auto" w:sz="4" w:space="1"/>
          <w:left w:val="single" w:color="auto" w:sz="4" w:space="4"/>
          <w:bottom w:val="single" w:color="auto" w:sz="4" w:space="1"/>
          <w:right w:val="single" w:color="auto" w:sz="4" w:space="4"/>
          <w:between w:val="single" w:color="auto" w:sz="4" w:space="1"/>
          <w:bar w:val="single" w:color="auto" w:sz="4"/>
        </w:pBdr>
        <w:spacing w:after="0" w:line="360" w:lineRule="auto"/>
        <w:ind w:right="64"/>
        <w:jc w:val="center"/>
        <w:rPr>
          <w:rFonts w:ascii="Arial" w:hAnsi="Arial" w:eastAsia="Arial" w:cs="Arial"/>
          <w:b/>
          <w:color w:val="2F2F2F"/>
          <w:lang w:val="es-ES"/>
        </w:rPr>
      </w:pPr>
      <w:r w:rsidRPr="00A303BC">
        <w:rPr>
          <w:rFonts w:ascii="Arial" w:hAnsi="Arial" w:eastAsia="Arial" w:cs="Arial"/>
          <w:b/>
          <w:color w:val="2F2F2F"/>
          <w:lang w:val="es-ES"/>
        </w:rPr>
        <w:t>CRITERIOS DE ACTUACI</w:t>
      </w:r>
      <w:r w:rsidR="00A303BC">
        <w:rPr>
          <w:rFonts w:ascii="Arial" w:hAnsi="Arial" w:eastAsia="Arial" w:cs="Arial"/>
          <w:b/>
          <w:color w:val="2F2F2F"/>
          <w:lang w:val="es-ES"/>
        </w:rPr>
        <w:t>Ó</w:t>
      </w:r>
      <w:r w:rsidRPr="00A303BC">
        <w:rPr>
          <w:rFonts w:ascii="Arial" w:hAnsi="Arial" w:eastAsia="Arial" w:cs="Arial"/>
          <w:b/>
          <w:color w:val="2F2F2F"/>
          <w:lang w:val="es-ES"/>
        </w:rPr>
        <w:t>N</w:t>
      </w:r>
    </w:p>
    <w:p w:rsidRPr="00B73796" w:rsidR="00A10890" w:rsidP="00B73796" w:rsidRDefault="00A10890" w14:paraId="059C42A7" w14:textId="77777777">
      <w:pPr>
        <w:spacing w:before="5" w:after="0" w:line="360" w:lineRule="auto"/>
        <w:rPr>
          <w:rFonts w:ascii="Arial" w:hAnsi="Arial"/>
          <w:lang w:val="es-ES"/>
        </w:rPr>
      </w:pPr>
    </w:p>
    <w:p w:rsidRPr="008E350B" w:rsidR="00A303BC" w:rsidP="00A303BC" w:rsidRDefault="00A303BC" w14:paraId="351EF761" w14:textId="39312980">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47463F38" w:rsidR="00A303BC">
        <w:rPr>
          <w:rFonts w:ascii="Arial" w:hAnsi="Arial" w:eastAsia="Arial" w:cs="Arial"/>
          <w:color w:val="1D1D1D"/>
          <w:lang w:val="es-ES"/>
        </w:rPr>
        <w:t xml:space="preserve">Se realizará un llamamiento único el día 19 de junio </w:t>
      </w:r>
      <w:r w:rsidRPr="47463F38" w:rsidR="1BDF006A">
        <w:rPr>
          <w:rFonts w:ascii="Arial" w:hAnsi="Arial" w:eastAsia="Arial" w:cs="Arial"/>
          <w:color w:val="1D1D1D"/>
          <w:lang w:val="es-ES"/>
        </w:rPr>
        <w:t>de</w:t>
      </w:r>
      <w:r w:rsidRPr="47463F38" w:rsidR="00A303BC">
        <w:rPr>
          <w:rFonts w:ascii="Arial" w:hAnsi="Arial" w:eastAsia="Arial" w:cs="Arial"/>
          <w:color w:val="1D1D1D"/>
          <w:lang w:val="es-ES"/>
        </w:rPr>
        <w:t xml:space="preserve"> 9:00</w:t>
      </w:r>
      <w:r w:rsidRPr="47463F38" w:rsidR="134941CC">
        <w:rPr>
          <w:rFonts w:ascii="Arial" w:hAnsi="Arial" w:eastAsia="Arial" w:cs="Arial"/>
          <w:color w:val="1D1D1D"/>
          <w:lang w:val="es-ES"/>
        </w:rPr>
        <w:t xml:space="preserve"> a 10:00</w:t>
      </w:r>
      <w:r w:rsidRPr="47463F38" w:rsidR="00A303BC">
        <w:rPr>
          <w:rFonts w:ascii="Arial" w:hAnsi="Arial" w:eastAsia="Arial" w:cs="Arial"/>
          <w:color w:val="1D1D1D"/>
          <w:lang w:val="es-ES"/>
        </w:rPr>
        <w:t xml:space="preserve"> para todos los aspirantes ante el tribunal N° 1, según </w:t>
      </w:r>
      <w:proofErr w:type="spellStart"/>
      <w:r w:rsidRPr="47463F38" w:rsidR="00A303BC">
        <w:rPr>
          <w:rFonts w:ascii="Arial" w:hAnsi="Arial" w:eastAsia="Arial" w:cs="Arial"/>
          <w:color w:val="1D1D1D"/>
          <w:lang w:val="es-ES"/>
        </w:rPr>
        <w:t>Ia</w:t>
      </w:r>
      <w:proofErr w:type="spellEnd"/>
      <w:r w:rsidRPr="47463F38" w:rsidR="00A303BC">
        <w:rPr>
          <w:rFonts w:ascii="Arial" w:hAnsi="Arial" w:eastAsia="Arial" w:cs="Arial"/>
          <w:color w:val="1D1D1D"/>
          <w:lang w:val="es-ES"/>
        </w:rPr>
        <w:t xml:space="preserve"> Resolución del 12/02/2021.</w:t>
      </w:r>
    </w:p>
    <w:p w:rsidRPr="00D159FB" w:rsidR="00665C9F" w:rsidP="00665C9F" w:rsidRDefault="00665C9F" w14:paraId="62F8BAFF" w14:textId="7C9E65CC">
      <w:pPr>
        <w:pStyle w:val="Prrafodelista"/>
        <w:numPr>
          <w:ilvl w:val="0"/>
          <w:numId w:val="4"/>
        </w:numPr>
        <w:spacing w:after="0" w:line="360" w:lineRule="auto"/>
        <w:ind w:right="9"/>
        <w:jc w:val="both"/>
        <w:rPr>
          <w:rFonts w:ascii="Arial" w:hAnsi="Arial" w:eastAsia="Arial" w:cs="Arial"/>
          <w:color w:val="1D1D1D"/>
          <w:lang w:val="es-ES"/>
        </w:rPr>
      </w:pPr>
      <w:r>
        <w:rPr>
          <w:rFonts w:ascii="Arial" w:hAnsi="Arial" w:eastAsia="Arial" w:cs="Arial"/>
          <w:color w:val="1D1D1D"/>
          <w:lang w:val="es-ES"/>
        </w:rPr>
        <w:t xml:space="preserve">El desarrollo de </w:t>
      </w:r>
      <w:r w:rsidR="003123EF">
        <w:rPr>
          <w:rFonts w:ascii="Arial" w:hAnsi="Arial" w:eastAsia="Arial" w:cs="Arial"/>
          <w:color w:val="1D1D1D"/>
          <w:lang w:val="es-ES"/>
        </w:rPr>
        <w:t>esta</w:t>
      </w:r>
      <w:r>
        <w:rPr>
          <w:rFonts w:ascii="Arial" w:hAnsi="Arial" w:eastAsia="Arial" w:cs="Arial"/>
          <w:color w:val="1D1D1D"/>
          <w:lang w:val="es-ES"/>
        </w:rPr>
        <w:t xml:space="preserve"> se realizará según lo recogido en el apartado 5.1 Fase de Oposición de</w:t>
      </w:r>
      <w:r w:rsidRPr="00D159FB">
        <w:rPr>
          <w:rFonts w:ascii="Arial" w:hAnsi="Arial" w:eastAsia="Arial" w:cs="Arial"/>
          <w:color w:val="1D1D1D"/>
          <w:lang w:val="es-ES"/>
        </w:rPr>
        <w:t xml:space="preserve"> Ia resolución de </w:t>
      </w:r>
      <w:r>
        <w:rPr>
          <w:rFonts w:ascii="Arial" w:hAnsi="Arial" w:eastAsia="Arial" w:cs="Arial"/>
          <w:color w:val="1D1D1D"/>
          <w:lang w:val="es-ES"/>
        </w:rPr>
        <w:t>12/02/2021</w:t>
      </w:r>
      <w:r w:rsidRPr="00D159FB">
        <w:rPr>
          <w:rFonts w:ascii="Arial" w:hAnsi="Arial" w:eastAsia="Arial" w:cs="Arial"/>
          <w:color w:val="1D1D1D"/>
          <w:lang w:val="es-ES"/>
        </w:rPr>
        <w:t>.</w:t>
      </w:r>
    </w:p>
    <w:p w:rsidRPr="00A303BC" w:rsidR="00A10890" w:rsidP="00A303BC" w:rsidRDefault="00C11901" w14:paraId="0DE8CAC1" w14:textId="3AAC3931">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00A303BC">
        <w:rPr>
          <w:rFonts w:ascii="Arial" w:hAnsi="Arial" w:eastAsia="Arial" w:cs="Arial"/>
          <w:color w:val="1D1D1D"/>
          <w:lang w:val="es-ES"/>
        </w:rPr>
        <w:t xml:space="preserve">Los aspirantes </w:t>
      </w:r>
      <w:r w:rsidRPr="00A303BC" w:rsidR="00E7129E">
        <w:rPr>
          <w:rFonts w:ascii="Arial" w:hAnsi="Arial" w:eastAsia="Arial" w:cs="Arial"/>
          <w:color w:val="1D1D1D"/>
          <w:lang w:val="es-ES"/>
        </w:rPr>
        <w:t>deberán</w:t>
      </w:r>
      <w:r w:rsidRPr="00A303BC">
        <w:rPr>
          <w:rFonts w:ascii="Arial" w:hAnsi="Arial" w:eastAsia="Arial" w:cs="Arial"/>
          <w:color w:val="1D1D1D"/>
          <w:lang w:val="es-ES"/>
        </w:rPr>
        <w:t xml:space="preserve"> ir provistos de </w:t>
      </w:r>
      <w:r w:rsidRPr="00A303BC" w:rsidR="00E7129E">
        <w:rPr>
          <w:rFonts w:ascii="Arial" w:hAnsi="Arial" w:eastAsia="Arial" w:cs="Arial"/>
          <w:color w:val="1D1D1D"/>
          <w:lang w:val="es-ES"/>
        </w:rPr>
        <w:t>documentación</w:t>
      </w:r>
      <w:r w:rsidRPr="00A303BC">
        <w:rPr>
          <w:rFonts w:ascii="Arial" w:hAnsi="Arial" w:eastAsia="Arial" w:cs="Arial"/>
          <w:color w:val="1D1D1D"/>
          <w:lang w:val="es-ES"/>
        </w:rPr>
        <w:t xml:space="preserve"> oficial acreditativa de su identidad (DNI, </w:t>
      </w:r>
      <w:r w:rsidRPr="00A303BC" w:rsidR="003123EF">
        <w:rPr>
          <w:rFonts w:ascii="Arial" w:hAnsi="Arial" w:eastAsia="Arial" w:cs="Arial"/>
          <w:color w:val="1D1D1D"/>
          <w:lang w:val="es-ES"/>
        </w:rPr>
        <w:t>carné</w:t>
      </w:r>
      <w:r w:rsidRPr="00A303BC">
        <w:rPr>
          <w:rFonts w:ascii="Arial" w:hAnsi="Arial" w:eastAsia="Arial" w:cs="Arial"/>
          <w:color w:val="1D1D1D"/>
          <w:lang w:val="es-ES"/>
        </w:rPr>
        <w:t xml:space="preserve"> de conducir o pasaporte).</w:t>
      </w:r>
    </w:p>
    <w:p w:rsidRPr="00A303BC" w:rsidR="00A10890" w:rsidP="00A303BC" w:rsidRDefault="00C11901" w14:paraId="36B7154C" w14:textId="5455E431">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00A303BC">
        <w:rPr>
          <w:rFonts w:ascii="Arial" w:hAnsi="Arial" w:eastAsia="Arial" w:cs="Arial"/>
          <w:color w:val="1D1D1D"/>
          <w:lang w:val="es-ES"/>
        </w:rPr>
        <w:t xml:space="preserve">La fecha, hora y </w:t>
      </w:r>
      <w:r w:rsidR="00301348">
        <w:rPr>
          <w:rFonts w:ascii="Arial" w:hAnsi="Arial" w:eastAsia="Arial" w:cs="Arial"/>
          <w:color w:val="1D1D1D"/>
          <w:lang w:val="es-ES"/>
        </w:rPr>
        <w:t>l</w:t>
      </w:r>
      <w:r w:rsidRPr="00A303BC">
        <w:rPr>
          <w:rFonts w:ascii="Arial" w:hAnsi="Arial" w:eastAsia="Arial" w:cs="Arial"/>
          <w:color w:val="1D1D1D"/>
          <w:lang w:val="es-ES"/>
        </w:rPr>
        <w:t xml:space="preserve">ugar de Ia </w:t>
      </w:r>
      <w:r w:rsidRPr="00A303BC" w:rsidR="00E7129E">
        <w:rPr>
          <w:rFonts w:ascii="Arial" w:hAnsi="Arial" w:eastAsia="Arial" w:cs="Arial"/>
          <w:color w:val="1D1D1D"/>
          <w:lang w:val="es-ES"/>
        </w:rPr>
        <w:t>actuación</w:t>
      </w:r>
      <w:r w:rsidRPr="00A303BC">
        <w:rPr>
          <w:rFonts w:ascii="Arial" w:hAnsi="Arial" w:eastAsia="Arial" w:cs="Arial"/>
          <w:color w:val="1D1D1D"/>
          <w:lang w:val="es-ES"/>
        </w:rPr>
        <w:t xml:space="preserve"> se </w:t>
      </w:r>
      <w:r w:rsidRPr="00A303BC" w:rsidR="00A303BC">
        <w:rPr>
          <w:rFonts w:ascii="Arial" w:hAnsi="Arial" w:eastAsia="Arial" w:cs="Arial"/>
          <w:color w:val="1D1D1D"/>
          <w:lang w:val="es-ES"/>
        </w:rPr>
        <w:t>publicarán</w:t>
      </w:r>
      <w:r w:rsidRPr="00A303BC">
        <w:rPr>
          <w:rFonts w:ascii="Arial" w:hAnsi="Arial" w:eastAsia="Arial" w:cs="Arial"/>
          <w:color w:val="1D1D1D"/>
          <w:lang w:val="es-ES"/>
        </w:rPr>
        <w:t xml:space="preserve"> en el </w:t>
      </w:r>
      <w:r w:rsidRPr="00A303BC" w:rsidR="00E7129E">
        <w:rPr>
          <w:rFonts w:ascii="Arial" w:hAnsi="Arial" w:eastAsia="Arial" w:cs="Arial"/>
          <w:color w:val="1D1D1D"/>
          <w:lang w:val="es-ES"/>
        </w:rPr>
        <w:t>tablón</w:t>
      </w:r>
      <w:r w:rsidRPr="00A303BC">
        <w:rPr>
          <w:rFonts w:ascii="Arial" w:hAnsi="Arial" w:eastAsia="Arial" w:cs="Arial"/>
          <w:color w:val="1D1D1D"/>
          <w:lang w:val="es-ES"/>
        </w:rPr>
        <w:t xml:space="preserve"> de Ia sede correspondiente y en el seguimiento personalizado con al menos 48 horas de </w:t>
      </w:r>
      <w:r w:rsidRPr="00A303BC" w:rsidR="00E7129E">
        <w:rPr>
          <w:rFonts w:ascii="Arial" w:hAnsi="Arial" w:eastAsia="Arial" w:cs="Arial"/>
          <w:color w:val="1D1D1D"/>
          <w:lang w:val="es-ES"/>
        </w:rPr>
        <w:t>antelación</w:t>
      </w:r>
      <w:r w:rsidRPr="00A303BC">
        <w:rPr>
          <w:rFonts w:ascii="Arial" w:hAnsi="Arial" w:eastAsia="Arial" w:cs="Arial"/>
          <w:color w:val="1D1D1D"/>
          <w:lang w:val="es-ES"/>
        </w:rPr>
        <w:t>.</w:t>
      </w:r>
    </w:p>
    <w:p w:rsidRPr="00A303BC" w:rsidR="00A10890" w:rsidP="00A303BC" w:rsidRDefault="00C11901" w14:paraId="28B8CD84" w14:textId="1A6E4F27">
      <w:pPr>
        <w:pStyle w:val="Prrafodelista"/>
        <w:numPr>
          <w:ilvl w:val="0"/>
          <w:numId w:val="4"/>
        </w:numPr>
        <w:tabs>
          <w:tab w:val="left" w:pos="820"/>
        </w:tabs>
        <w:spacing w:before="17" w:after="0" w:line="360" w:lineRule="auto"/>
        <w:ind w:right="64"/>
        <w:jc w:val="both"/>
        <w:rPr>
          <w:rFonts w:ascii="Arial" w:hAnsi="Arial" w:eastAsia="Arial" w:cs="Arial"/>
          <w:color w:val="1D1D1D"/>
          <w:lang w:val="es-ES"/>
        </w:rPr>
      </w:pPr>
      <w:r w:rsidRPr="47463F38" w:rsidR="00C11901">
        <w:rPr>
          <w:rFonts w:ascii="Arial" w:hAnsi="Arial" w:eastAsia="Arial" w:cs="Arial"/>
          <w:color w:val="1D1D1D"/>
          <w:lang w:val="es-ES"/>
        </w:rPr>
        <w:t xml:space="preserve">Durante el desarrollo de </w:t>
      </w:r>
      <w:proofErr w:type="spellStart"/>
      <w:r w:rsidRPr="47463F38" w:rsidR="00C11901">
        <w:rPr>
          <w:rFonts w:ascii="Arial" w:hAnsi="Arial" w:eastAsia="Arial" w:cs="Arial"/>
          <w:color w:val="1D1D1D"/>
          <w:lang w:val="es-ES"/>
        </w:rPr>
        <w:t>Ia</w:t>
      </w:r>
      <w:proofErr w:type="spellEnd"/>
      <w:r w:rsidRPr="47463F38" w:rsidR="00C11901">
        <w:rPr>
          <w:rFonts w:ascii="Arial" w:hAnsi="Arial" w:eastAsia="Arial" w:cs="Arial"/>
          <w:color w:val="1D1D1D"/>
          <w:lang w:val="es-ES"/>
        </w:rPr>
        <w:t xml:space="preserve"> prueba no se permite el usa del </w:t>
      </w:r>
      <w:r w:rsidRPr="47463F38" w:rsidR="00E7129E">
        <w:rPr>
          <w:rFonts w:ascii="Arial" w:hAnsi="Arial" w:eastAsia="Arial" w:cs="Arial"/>
          <w:color w:val="1D1D1D"/>
          <w:lang w:val="es-ES"/>
        </w:rPr>
        <w:t>teléfono</w:t>
      </w:r>
      <w:r w:rsidRPr="47463F38" w:rsidR="00C11901">
        <w:rPr>
          <w:rFonts w:ascii="Arial" w:hAnsi="Arial" w:eastAsia="Arial" w:cs="Arial"/>
          <w:color w:val="1D1D1D"/>
          <w:lang w:val="es-ES"/>
        </w:rPr>
        <w:t xml:space="preserve"> </w:t>
      </w:r>
      <w:r w:rsidRPr="47463F38" w:rsidR="00E7129E">
        <w:rPr>
          <w:rFonts w:ascii="Arial" w:hAnsi="Arial" w:eastAsia="Arial" w:cs="Arial"/>
          <w:color w:val="1D1D1D"/>
          <w:lang w:val="es-ES"/>
        </w:rPr>
        <w:t>móvil</w:t>
      </w:r>
      <w:r w:rsidRPr="47463F38" w:rsidR="00C11901">
        <w:rPr>
          <w:rFonts w:ascii="Arial" w:hAnsi="Arial" w:eastAsia="Arial" w:cs="Arial"/>
          <w:color w:val="1D1D1D"/>
          <w:lang w:val="es-ES"/>
        </w:rPr>
        <w:t xml:space="preserve"> o de cualquier otro </w:t>
      </w:r>
      <w:r w:rsidRPr="47463F38" w:rsidR="00E7129E">
        <w:rPr>
          <w:rFonts w:ascii="Arial" w:hAnsi="Arial" w:eastAsia="Arial" w:cs="Arial"/>
          <w:color w:val="1D1D1D"/>
          <w:lang w:val="es-ES"/>
        </w:rPr>
        <w:t>dispositivo</w:t>
      </w:r>
      <w:r w:rsidRPr="47463F38" w:rsidR="00C11901">
        <w:rPr>
          <w:rFonts w:ascii="Arial" w:hAnsi="Arial" w:eastAsia="Arial" w:cs="Arial"/>
          <w:color w:val="1D1D1D"/>
          <w:lang w:val="es-ES"/>
        </w:rPr>
        <w:t xml:space="preserve"> </w:t>
      </w:r>
      <w:r w:rsidRPr="47463F38" w:rsidR="00E7129E">
        <w:rPr>
          <w:rFonts w:ascii="Arial" w:hAnsi="Arial" w:eastAsia="Arial" w:cs="Arial"/>
          <w:color w:val="1D1D1D"/>
          <w:lang w:val="es-ES"/>
        </w:rPr>
        <w:t>electrónico</w:t>
      </w:r>
      <w:r w:rsidRPr="47463F38" w:rsidR="00C11901">
        <w:rPr>
          <w:rFonts w:ascii="Arial" w:hAnsi="Arial" w:eastAsia="Arial" w:cs="Arial"/>
          <w:color w:val="1D1D1D"/>
          <w:lang w:val="es-ES"/>
        </w:rPr>
        <w:t xml:space="preserve">/inteligente de </w:t>
      </w:r>
      <w:r w:rsidRPr="47463F38" w:rsidR="00E7129E">
        <w:rPr>
          <w:rFonts w:ascii="Arial" w:hAnsi="Arial" w:eastAsia="Arial" w:cs="Arial"/>
          <w:color w:val="1D1D1D"/>
          <w:lang w:val="es-ES"/>
        </w:rPr>
        <w:t>comunicación</w:t>
      </w:r>
      <w:r w:rsidRPr="47463F38" w:rsidR="00C11901">
        <w:rPr>
          <w:rFonts w:ascii="Arial" w:hAnsi="Arial" w:eastAsia="Arial" w:cs="Arial"/>
          <w:color w:val="1D1D1D"/>
          <w:lang w:val="es-ES"/>
        </w:rPr>
        <w:t>, debiendo permanecer apagados y fuera del alcance del aspirante.</w:t>
      </w:r>
      <w:r w:rsidRPr="47463F38" w:rsidR="636DA68F">
        <w:rPr>
          <w:rFonts w:ascii="Arial" w:hAnsi="Arial" w:eastAsia="Arial" w:cs="Arial"/>
          <w:color w:val="1D1D1D"/>
          <w:lang w:val="es-ES"/>
        </w:rPr>
        <w:t xml:space="preserve"> Tampoco calculadoras ni relojes digitales.</w:t>
      </w:r>
    </w:p>
    <w:p w:rsidRPr="00A303BC" w:rsidR="00A10890" w:rsidP="77BE6D77" w:rsidRDefault="00C11901" w14:paraId="6100474E" w14:textId="7AD1931C">
      <w:pPr>
        <w:pStyle w:val="Prrafodelista"/>
        <w:numPr>
          <w:ilvl w:val="0"/>
          <w:numId w:val="4"/>
        </w:numPr>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right="64"/>
        <w:jc w:val="both"/>
        <w:rPr>
          <w:rFonts w:ascii="Arial" w:hAnsi="Arial" w:eastAsia="Arial" w:cs="Arial" w:asciiTheme="minorAscii" w:hAnsiTheme="minorAscii" w:eastAsiaTheme="minorAscii" w:cstheme="minorAscii"/>
          <w:b w:val="1"/>
          <w:bCs w:val="1"/>
          <w:color w:val="1D1D1D"/>
          <w:sz w:val="22"/>
          <w:szCs w:val="22"/>
          <w:lang w:val="es-ES"/>
        </w:rPr>
      </w:pPr>
      <w:r w:rsidRPr="77BE6D77" w:rsidR="00A303BC">
        <w:rPr>
          <w:rFonts w:ascii="Arial" w:hAnsi="Arial" w:eastAsia="Arial" w:cs="Arial"/>
          <w:color w:val="1D1D1D"/>
          <w:lang w:val="es-ES"/>
        </w:rPr>
        <w:t xml:space="preserve">El aspirante dispondrá de dos horas para </w:t>
      </w:r>
      <w:r w:rsidRPr="77BE6D77" w:rsidR="00A303BC">
        <w:rPr>
          <w:rFonts w:ascii="Arial" w:hAnsi="Arial" w:eastAsia="Arial" w:cs="Arial"/>
          <w:color w:val="1D1D1D"/>
          <w:lang w:val="es-ES"/>
        </w:rPr>
        <w:t xml:space="preserve">preparar su exposición y podrá utilizar el material auxiliar que considere oportuno, que deberá aportar </w:t>
      </w:r>
      <w:r w:rsidRPr="77BE6D77" w:rsidR="3FD3CDBF">
        <w:rPr>
          <w:rFonts w:ascii="Arial" w:hAnsi="Arial" w:eastAsia="Arial" w:cs="Arial"/>
          <w:color w:val="1D1D1D"/>
          <w:lang w:val="es-ES"/>
        </w:rPr>
        <w:t>é</w:t>
      </w:r>
      <w:r w:rsidRPr="77BE6D77" w:rsidR="00A303BC">
        <w:rPr>
          <w:rFonts w:ascii="Arial" w:hAnsi="Arial" w:eastAsia="Arial" w:cs="Arial"/>
          <w:color w:val="1D1D1D"/>
          <w:lang w:val="es-ES"/>
        </w:rPr>
        <w:t xml:space="preserve">l mismo. Para </w:t>
      </w:r>
      <w:proofErr w:type="spellStart"/>
      <w:r w:rsidRPr="77BE6D77" w:rsidR="00A303BC">
        <w:rPr>
          <w:rFonts w:ascii="Arial" w:hAnsi="Arial" w:eastAsia="Arial" w:cs="Arial"/>
          <w:color w:val="1D1D1D"/>
          <w:lang w:val="es-ES"/>
        </w:rPr>
        <w:t>Ia</w:t>
      </w:r>
      <w:proofErr w:type="spellEnd"/>
      <w:r w:rsidRPr="77BE6D77" w:rsidR="00A303BC">
        <w:rPr>
          <w:rFonts w:ascii="Arial" w:hAnsi="Arial" w:eastAsia="Arial" w:cs="Arial"/>
          <w:color w:val="1D1D1D"/>
          <w:lang w:val="es-ES"/>
        </w:rPr>
        <w:t xml:space="preserve"> exposición</w:t>
      </w:r>
      <w:r w:rsidRPr="77BE6D77" w:rsidR="1891DE6A">
        <w:rPr>
          <w:rFonts w:ascii="Arial" w:hAnsi="Arial" w:eastAsia="Arial" w:cs="Arial"/>
          <w:color w:val="1D1D1D"/>
          <w:lang w:val="es-ES"/>
        </w:rPr>
        <w:t>,</w:t>
      </w:r>
      <w:r w:rsidRPr="77BE6D77" w:rsidR="00A303BC">
        <w:rPr>
          <w:rFonts w:ascii="Arial" w:hAnsi="Arial" w:eastAsia="Arial" w:cs="Arial"/>
          <w:color w:val="1D1D1D"/>
          <w:lang w:val="es-ES"/>
        </w:rPr>
        <w:t xml:space="preserve"> el aspirante podrá utilizar el material auxiliar que considere oportuno, así como un guion que no excederá de un folio</w:t>
      </w:r>
      <w:r w:rsidRPr="77BE6D77" w:rsidR="2E7A3E52">
        <w:rPr>
          <w:rFonts w:ascii="Arial" w:hAnsi="Arial" w:eastAsia="Arial" w:cs="Arial"/>
          <w:color w:val="1D1D1D"/>
          <w:lang w:val="es-ES"/>
        </w:rPr>
        <w:t xml:space="preserve"> y</w:t>
      </w:r>
      <w:r w:rsidRPr="77BE6D77" w:rsidR="00A303BC">
        <w:rPr>
          <w:rFonts w:ascii="Arial" w:hAnsi="Arial" w:eastAsia="Arial" w:cs="Arial"/>
          <w:color w:val="1D1D1D"/>
          <w:lang w:val="es-ES"/>
        </w:rPr>
        <w:t xml:space="preserve"> que será entregado al tribunal al t</w:t>
      </w:r>
      <w:r w:rsidRPr="77BE6D77" w:rsidR="0B6D5408">
        <w:rPr>
          <w:rFonts w:ascii="Arial" w:hAnsi="Arial" w:eastAsia="Arial" w:cs="Arial"/>
          <w:color w:val="1D1D1D"/>
          <w:lang w:val="es-ES"/>
        </w:rPr>
        <w:t>é</w:t>
      </w:r>
      <w:r w:rsidRPr="77BE6D77" w:rsidR="00A303BC">
        <w:rPr>
          <w:rFonts w:ascii="Arial" w:hAnsi="Arial" w:eastAsia="Arial" w:cs="Arial"/>
          <w:color w:val="1D1D1D"/>
          <w:lang w:val="es-ES"/>
        </w:rPr>
        <w:t xml:space="preserve">rmino de </w:t>
      </w:r>
      <w:proofErr w:type="spellStart"/>
      <w:r w:rsidRPr="77BE6D77" w:rsidR="00A303BC">
        <w:rPr>
          <w:rFonts w:ascii="Arial" w:hAnsi="Arial" w:eastAsia="Arial" w:cs="Arial"/>
          <w:color w:val="1D1D1D"/>
          <w:lang w:val="es-ES"/>
        </w:rPr>
        <w:t>Ia</w:t>
      </w:r>
      <w:proofErr w:type="spellEnd"/>
      <w:r w:rsidRPr="77BE6D77" w:rsidR="00A303BC">
        <w:rPr>
          <w:rFonts w:ascii="Arial" w:hAnsi="Arial" w:eastAsia="Arial" w:cs="Arial"/>
          <w:color w:val="1D1D1D"/>
          <w:lang w:val="es-ES"/>
        </w:rPr>
        <w:t xml:space="preserve"> misma. </w:t>
      </w:r>
    </w:p>
    <w:p w:rsidRPr="00A303BC" w:rsidR="00A10890" w:rsidP="77BE6D77" w:rsidRDefault="00C11901" w14:paraId="3035A2F3" w14:textId="15F2F498">
      <w:pPr>
        <w:pStyle w:val="Prrafodelista"/>
        <w:numPr>
          <w:ilvl w:val="0"/>
          <w:numId w:val="4"/>
        </w:numPr>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right="64"/>
        <w:jc w:val="both"/>
        <w:rPr>
          <w:b w:val="1"/>
          <w:bCs w:val="1"/>
          <w:color w:val="1D1D1D"/>
          <w:sz w:val="22"/>
          <w:szCs w:val="22"/>
          <w:lang w:val="es-ES"/>
        </w:rPr>
      </w:pPr>
      <w:r w:rsidRPr="77BE6D77" w:rsidR="00665C9F">
        <w:rPr>
          <w:rFonts w:ascii="Arial" w:hAnsi="Arial" w:eastAsia="Arial" w:cs="Arial"/>
          <w:color w:val="1D1D1D"/>
          <w:lang w:val="es-ES"/>
        </w:rPr>
        <w:t xml:space="preserve">La exposición tendrá dos partes, la primera de ellas versará sobre los aspectos científicos del tema. En la segunda el aspirante realizará un planteamiento didáctico del tema referido a un determinado curso elegido libremente por el propio aspirante, indicando, en cualquier caso, los objetivos, contenidos, actividades de enseñanza y aprendizaje y de evaluación, así como los recursos necesarios para el desarrollo de </w:t>
      </w:r>
      <w:r w:rsidRPr="77BE6D77" w:rsidR="003123EF">
        <w:rPr>
          <w:rFonts w:ascii="Arial" w:hAnsi="Arial" w:eastAsia="Arial" w:cs="Arial"/>
          <w:color w:val="1D1D1D"/>
          <w:lang w:val="es-ES"/>
        </w:rPr>
        <w:t>estas</w:t>
      </w:r>
      <w:r w:rsidRPr="77BE6D77" w:rsidR="00665C9F">
        <w:rPr>
          <w:rFonts w:ascii="Arial" w:hAnsi="Arial" w:eastAsia="Arial" w:cs="Arial"/>
          <w:color w:val="1D1D1D"/>
          <w:lang w:val="es-ES"/>
        </w:rPr>
        <w:t xml:space="preserve">. La exposición tendrá una duración máxima de noventa minutos. Tras la exposición tendrá lugar un debate con el candidato que versará sobre el contenido de su intervención y que tendrá una duración máxima de treinta minutos.  </w:t>
      </w:r>
    </w:p>
    <w:p w:rsidRPr="00A303BC" w:rsidR="00A10890" w:rsidP="77BE6D77" w:rsidRDefault="00C11901" w14:paraId="68C70048" w14:textId="07F24A68">
      <w:pPr>
        <w:pStyle w:val="Normal"/>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left="0" w:right="64"/>
        <w:jc w:val="both"/>
        <w:rPr>
          <w:rFonts w:ascii="Arial" w:hAnsi="Arial" w:eastAsia="Arial" w:cs="Arial"/>
          <w:b w:val="1"/>
          <w:bCs w:val="1"/>
          <w:color w:val="2F2F2F"/>
          <w:lang w:val="es-ES"/>
        </w:rPr>
      </w:pPr>
    </w:p>
    <w:p w:rsidRPr="00A303BC" w:rsidR="00A10890" w:rsidP="77BE6D77" w:rsidRDefault="00C11901" w14:paraId="1E694138" w14:textId="15D3657E">
      <w:pPr>
        <w:pStyle w:val="Normal"/>
        <w:pBdr>
          <w:top w:val="single" w:color="auto" w:sz="4" w:space="1"/>
          <w:left w:val="single" w:color="auto" w:sz="4" w:space="4"/>
          <w:bottom w:val="single" w:color="auto" w:sz="4" w:space="1"/>
          <w:right w:val="single" w:color="auto" w:sz="4" w:space="4"/>
          <w:between w:val="single" w:color="auto" w:sz="4" w:space="1"/>
          <w:bar w:val="single" w:color="auto" w:sz="4"/>
        </w:pBdr>
        <w:tabs>
          <w:tab w:val="left" w:leader="none" w:pos="820"/>
        </w:tabs>
        <w:spacing w:before="17" w:after="0" w:line="360" w:lineRule="auto"/>
        <w:ind w:left="0" w:right="64"/>
        <w:jc w:val="center"/>
        <w:rPr>
          <w:rFonts w:ascii="Arial" w:hAnsi="Arial" w:eastAsia="Arial" w:cs="Arial"/>
          <w:b w:val="1"/>
          <w:bCs w:val="1"/>
          <w:color w:val="2F2F2F"/>
          <w:lang w:val="es-ES"/>
        </w:rPr>
      </w:pPr>
      <w:r w:rsidRPr="77BE6D77" w:rsidR="00C11901">
        <w:rPr>
          <w:rFonts w:ascii="Arial" w:hAnsi="Arial" w:eastAsia="Arial" w:cs="Arial"/>
          <w:b w:val="1"/>
          <w:bCs w:val="1"/>
          <w:color w:val="2F2F2F"/>
          <w:lang w:val="es-ES"/>
        </w:rPr>
        <w:t>CRITERIOS DE EVALUACI</w:t>
      </w:r>
      <w:r w:rsidRPr="77BE6D77" w:rsidR="00A303BC">
        <w:rPr>
          <w:rFonts w:ascii="Arial" w:hAnsi="Arial" w:eastAsia="Arial" w:cs="Arial"/>
          <w:b w:val="1"/>
          <w:bCs w:val="1"/>
          <w:color w:val="2F2F2F"/>
          <w:lang w:val="es-ES"/>
        </w:rPr>
        <w:t>Ó</w:t>
      </w:r>
      <w:r w:rsidRPr="77BE6D77" w:rsidR="00C11901">
        <w:rPr>
          <w:rFonts w:ascii="Arial" w:hAnsi="Arial" w:eastAsia="Arial" w:cs="Arial"/>
          <w:b w:val="1"/>
          <w:bCs w:val="1"/>
          <w:color w:val="2F2F2F"/>
          <w:lang w:val="es-ES"/>
        </w:rPr>
        <w:t>N</w:t>
      </w:r>
    </w:p>
    <w:p w:rsidRPr="00B73796" w:rsidR="00A10890" w:rsidP="00B73796" w:rsidRDefault="00A10890" w14:paraId="46F7D470" w14:textId="77777777">
      <w:pPr>
        <w:spacing w:after="0" w:line="360" w:lineRule="auto"/>
        <w:rPr>
          <w:rFonts w:ascii="Arial" w:hAnsi="Arial"/>
          <w:lang w:val="es-ES"/>
        </w:rPr>
      </w:pPr>
    </w:p>
    <w:p w:rsidRPr="00B73796" w:rsidR="00A10890" w:rsidP="00B73796" w:rsidRDefault="00A10890" w14:paraId="0F2A0946" w14:textId="77777777">
      <w:pPr>
        <w:spacing w:before="20" w:after="0" w:line="360" w:lineRule="auto"/>
        <w:rPr>
          <w:rFonts w:ascii="Arial" w:hAnsi="Arial"/>
          <w:lang w:val="es-ES"/>
        </w:rPr>
      </w:pPr>
    </w:p>
    <w:p w:rsidRPr="00665C9F" w:rsidR="00A10890" w:rsidP="00665C9F" w:rsidRDefault="00C11901" w14:paraId="5AB271DC" w14:textId="4C5DC7B4">
      <w:pPr>
        <w:spacing w:after="0" w:line="360" w:lineRule="auto"/>
        <w:ind w:left="469" w:right="-20"/>
        <w:rPr>
          <w:rFonts w:ascii="Arial" w:hAnsi="Arial" w:eastAsia="Arial" w:cs="Arial"/>
          <w:b/>
          <w:color w:val="363636"/>
          <w:lang w:val="es-ES"/>
        </w:rPr>
      </w:pPr>
      <w:r w:rsidRPr="3E5E3454" w:rsidR="00C11901">
        <w:rPr>
          <w:rFonts w:ascii="Arial" w:hAnsi="Arial" w:eastAsia="Arial" w:cs="Arial"/>
          <w:b w:val="1"/>
          <w:bCs w:val="1"/>
          <w:color w:val="363636"/>
          <w:lang w:val="es-ES"/>
        </w:rPr>
        <w:t>PRIMERA PARTE: ASPECTOS CIENT</w:t>
      </w:r>
      <w:r w:rsidRPr="3E5E3454" w:rsidR="00E7129E">
        <w:rPr>
          <w:rFonts w:ascii="Arial" w:hAnsi="Arial" w:eastAsia="Arial" w:cs="Arial"/>
          <w:b w:val="1"/>
          <w:bCs w:val="1"/>
          <w:color w:val="363636"/>
          <w:lang w:val="es-ES"/>
        </w:rPr>
        <w:t>Í</w:t>
      </w:r>
      <w:r w:rsidRPr="3E5E3454" w:rsidR="00C11901">
        <w:rPr>
          <w:rFonts w:ascii="Arial" w:hAnsi="Arial" w:eastAsia="Arial" w:cs="Arial"/>
          <w:b w:val="1"/>
          <w:bCs w:val="1"/>
          <w:color w:val="363636"/>
          <w:lang w:val="es-ES"/>
        </w:rPr>
        <w:t>FICOS DEL TEMA.</w:t>
      </w:r>
    </w:p>
    <w:p w:rsidR="2F4D56DB" w:rsidP="3E5E3454" w:rsidRDefault="2F4D56DB" w14:paraId="18495904" w14:textId="5EFCDA53">
      <w:pPr>
        <w:pStyle w:val="Normal"/>
        <w:tabs>
          <w:tab w:val="left" w:leader="none" w:pos="1660"/>
        </w:tabs>
        <w:spacing w:before="93" w:after="0" w:line="360" w:lineRule="auto"/>
        <w:ind w:left="360" w:right="-20"/>
        <w:rPr>
          <w:rFonts w:ascii="Arial" w:hAnsi="Arial" w:eastAsia="Arial" w:cs="Arial"/>
          <w:color w:val="1D1D1D"/>
          <w:lang w:val="es-ES"/>
        </w:rPr>
      </w:pPr>
      <w:r w:rsidRPr="3E5E3454" w:rsidR="2F4D56DB">
        <w:rPr>
          <w:rFonts w:ascii="Arial" w:hAnsi="Arial" w:eastAsia="Arial" w:cs="Arial"/>
          <w:color w:val="1D1D1D"/>
          <w:lang w:val="es-ES"/>
        </w:rPr>
        <w:t>Se valorará:</w:t>
      </w:r>
    </w:p>
    <w:p w:rsidR="2F4D56DB" w:rsidP="3E5E3454" w:rsidRDefault="2F4D56DB" w14:paraId="6D7A6F4E" w14:textId="366742D2">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Conocimiento científico del tema y rigor matemático en su desarrollo.</w:t>
      </w:r>
    </w:p>
    <w:p w:rsidR="2F4D56DB" w:rsidP="3E5E3454" w:rsidRDefault="2F4D56DB" w14:paraId="08A02726" w14:textId="1B45045C">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Estructuración lógica, precisión y capacidad de síntesis.</w:t>
      </w:r>
    </w:p>
    <w:p w:rsidR="2F4D56DB" w:rsidP="3E5E3454" w:rsidRDefault="2F4D56DB" w14:paraId="60857E91" w14:textId="0094329F">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Originalidad en el planteamiento.</w:t>
      </w:r>
    </w:p>
    <w:p w:rsidR="2F4D56DB" w:rsidP="3E5E3454" w:rsidRDefault="2F4D56DB" w14:paraId="177981F7" w14:textId="06FECFC0">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Profundidad y riqueza en el desarrollo del tema.</w:t>
      </w:r>
    </w:p>
    <w:p w:rsidR="2F4D56DB" w:rsidP="3E5E3454" w:rsidRDefault="2F4D56DB" w14:paraId="2397B559" w14:textId="0F57FDCB">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Recursos didácticos y pedagógicos.</w:t>
      </w:r>
    </w:p>
    <w:p w:rsidR="2F4D56DB" w:rsidP="3E5E3454" w:rsidRDefault="2F4D56DB" w14:paraId="30D54A10" w14:textId="18235606">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Relación coherente del tema con otros temas del currículo.</w:t>
      </w:r>
    </w:p>
    <w:p w:rsidR="2F4D56DB" w:rsidP="3E5E3454" w:rsidRDefault="2F4D56DB" w14:paraId="02A83E02" w14:textId="37B9559A">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 xml:space="preserve">Corrección, utilización de un lenguaje científico matemático adecuado, claridad y facilidad de lectura. </w:t>
      </w:r>
    </w:p>
    <w:p w:rsidR="2F4D56DB" w:rsidP="3E5E3454" w:rsidRDefault="2F4D56DB" w14:paraId="1CAE0CFF" w14:textId="1D2A5645">
      <w:pPr>
        <w:pStyle w:val="Prrafodelista"/>
        <w:numPr>
          <w:ilvl w:val="0"/>
          <w:numId w:val="3"/>
        </w:numPr>
        <w:tabs>
          <w:tab w:val="left" w:leader="none" w:pos="1660"/>
        </w:tabs>
        <w:spacing w:before="93" w:after="0" w:line="360" w:lineRule="auto"/>
        <w:ind w:right="-20"/>
        <w:rPr>
          <w:rFonts w:ascii="Arial" w:hAnsi="Arial" w:eastAsia="Arial" w:cs="Arial" w:asciiTheme="minorAscii" w:hAnsiTheme="minorAscii" w:eastAsiaTheme="minorAscii" w:cstheme="minorAscii"/>
          <w:color w:val="242424"/>
          <w:sz w:val="22"/>
          <w:szCs w:val="22"/>
          <w:lang w:val="es-ES"/>
        </w:rPr>
      </w:pPr>
      <w:r w:rsidRPr="3E5E3454" w:rsidR="2F4D56DB">
        <w:rPr>
          <w:rFonts w:ascii="Arial" w:hAnsi="Arial" w:eastAsia="Arial" w:cs="Arial"/>
          <w:color w:val="242424"/>
          <w:lang w:val="es-ES"/>
        </w:rPr>
        <w:t>Referencias bibliográficas.</w:t>
      </w:r>
      <w:r w:rsidRPr="3E5E3454" w:rsidR="2F4D56DB">
        <w:rPr>
          <w:rFonts w:ascii="Arial" w:hAnsi="Arial" w:eastAsia="Arial" w:cs="Arial"/>
          <w:color w:val="343434"/>
          <w:lang w:val="es-ES"/>
        </w:rPr>
        <w:t xml:space="preserve"> </w:t>
      </w:r>
    </w:p>
    <w:p w:rsidR="3E5E3454" w:rsidP="3E5E3454" w:rsidRDefault="3E5E3454" w14:paraId="41A89C66" w14:textId="75234DC1">
      <w:pPr>
        <w:pStyle w:val="Normal"/>
        <w:spacing w:before="8" w:after="0" w:line="360" w:lineRule="auto"/>
        <w:ind w:left="142" w:right="-20"/>
        <w:rPr>
          <w:rFonts w:ascii="Arial" w:hAnsi="Arial" w:eastAsia="Arial" w:cs="Arial"/>
          <w:lang w:val="es-ES"/>
        </w:rPr>
      </w:pPr>
    </w:p>
    <w:p w:rsidR="00665C9F" w:rsidP="00B73796" w:rsidRDefault="00665C9F" w14:paraId="228EBF60" w14:textId="77777777">
      <w:pPr>
        <w:spacing w:before="66" w:after="0" w:line="360" w:lineRule="auto"/>
        <w:ind w:left="142" w:right="-20"/>
        <w:rPr>
          <w:rFonts w:ascii="Arial" w:hAnsi="Arial" w:eastAsia="Arial" w:cs="Arial"/>
          <w:color w:val="2F3131"/>
          <w:lang w:val="es-ES"/>
        </w:rPr>
      </w:pPr>
    </w:p>
    <w:p w:rsidRPr="00665C9F" w:rsidR="00A10890" w:rsidP="00665C9F" w:rsidRDefault="00C11901" w14:paraId="60BA5F86" w14:textId="15D18958">
      <w:pPr>
        <w:spacing w:after="0" w:line="360" w:lineRule="auto"/>
        <w:ind w:left="469" w:right="-20"/>
        <w:rPr>
          <w:rFonts w:ascii="Arial" w:hAnsi="Arial" w:eastAsia="Arial" w:cs="Arial"/>
          <w:b/>
          <w:color w:val="363636"/>
          <w:lang w:val="es-ES"/>
        </w:rPr>
      </w:pPr>
      <w:r w:rsidRPr="00665C9F">
        <w:rPr>
          <w:rFonts w:ascii="Arial" w:hAnsi="Arial" w:eastAsia="Arial" w:cs="Arial"/>
          <w:b/>
          <w:color w:val="363636"/>
          <w:lang w:val="es-ES"/>
        </w:rPr>
        <w:t>SEGUNDA PARTE: PLANTEAMIENTO DIDACTICO.</w:t>
      </w:r>
    </w:p>
    <w:p w:rsidR="00665C9F" w:rsidP="00665C9F" w:rsidRDefault="00665C9F" w14:paraId="3A0B74C3" w14:textId="4D6CAF7C">
      <w:pPr>
        <w:tabs>
          <w:tab w:val="left" w:pos="540"/>
        </w:tabs>
        <w:spacing w:after="0" w:line="360" w:lineRule="auto"/>
        <w:ind w:right="-20"/>
        <w:rPr>
          <w:rFonts w:ascii="Arial" w:hAnsi="Arial" w:eastAsia="Arial" w:cs="Arial"/>
          <w:color w:val="343434"/>
          <w:lang w:val="es-ES"/>
        </w:rPr>
      </w:pPr>
    </w:p>
    <w:p w:rsidRPr="00B73796" w:rsidR="00665C9F" w:rsidP="3E5E3454" w:rsidRDefault="00665C9F" w14:paraId="638DF98F" w14:textId="3642C1A4">
      <w:pPr>
        <w:pStyle w:val="Normal"/>
        <w:tabs>
          <w:tab w:val="left" w:pos="800"/>
        </w:tabs>
        <w:spacing w:after="0" w:line="360" w:lineRule="auto"/>
        <w:ind w:left="556" w:right="-20"/>
        <w:rPr>
          <w:rFonts w:ascii="Arial" w:hAnsi="Arial" w:eastAsia="Arial" w:cs="Arial"/>
          <w:lang w:val="es-ES"/>
        </w:rPr>
      </w:pPr>
      <w:r w:rsidRPr="3E5E3454" w:rsidR="00665C9F">
        <w:rPr>
          <w:rFonts w:ascii="Arial" w:hAnsi="Arial" w:eastAsia="Arial" w:cs="Arial"/>
          <w:color w:val="343434"/>
          <w:lang w:val="es-ES"/>
        </w:rPr>
        <w:t xml:space="preserve">Se </w:t>
      </w:r>
      <w:r w:rsidRPr="3E5E3454" w:rsidR="00665C9F">
        <w:rPr>
          <w:rFonts w:ascii="Arial" w:hAnsi="Arial" w:eastAsia="Arial" w:cs="Arial"/>
          <w:color w:val="343434"/>
          <w:w w:val="103"/>
          <w:lang w:val="es-ES"/>
        </w:rPr>
        <w:t>valorará:</w:t>
      </w:r>
    </w:p>
    <w:p w:rsidR="00665C9F" w:rsidP="00665C9F" w:rsidRDefault="00C11901" w14:paraId="41021F44" w14:textId="77777777">
      <w:pPr>
        <w:pStyle w:val="Prrafodelista"/>
        <w:numPr>
          <w:ilvl w:val="0"/>
          <w:numId w:val="3"/>
        </w:numPr>
        <w:tabs>
          <w:tab w:val="left" w:pos="1660"/>
        </w:tabs>
        <w:spacing w:before="93" w:after="0" w:line="360" w:lineRule="auto"/>
        <w:ind w:right="-20"/>
        <w:rPr>
          <w:rFonts w:ascii="Arial" w:hAnsi="Arial" w:eastAsia="Arial" w:cs="Arial"/>
          <w:color w:val="242424"/>
          <w:lang w:val="es-ES"/>
        </w:rPr>
      </w:pPr>
      <w:r w:rsidRPr="3E5E3454" w:rsidR="00C11901">
        <w:rPr>
          <w:rFonts w:ascii="Arial" w:hAnsi="Arial" w:eastAsia="Arial" w:cs="Arial"/>
          <w:color w:val="242424"/>
          <w:lang w:val="es-ES"/>
        </w:rPr>
        <w:t>Justificaci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n y contextualizaci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n del tema, con especificaci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n del curso y nivel educativo al que se refiere.</w:t>
      </w:r>
    </w:p>
    <w:p w:rsidR="00665C9F" w:rsidP="00665C9F" w:rsidRDefault="00C11901" w14:paraId="4AE37FC8" w14:textId="2A240DF0">
      <w:pPr>
        <w:pStyle w:val="Prrafodelista"/>
        <w:numPr>
          <w:ilvl w:val="0"/>
          <w:numId w:val="3"/>
        </w:numPr>
        <w:tabs>
          <w:tab w:val="left" w:pos="1660"/>
        </w:tabs>
        <w:spacing w:before="93" w:after="0" w:line="360" w:lineRule="auto"/>
        <w:ind w:right="-20"/>
        <w:rPr>
          <w:rFonts w:ascii="Arial" w:hAnsi="Arial" w:eastAsia="Arial" w:cs="Arial"/>
          <w:color w:val="242424"/>
          <w:lang w:val="es-ES"/>
        </w:rPr>
      </w:pPr>
      <w:r w:rsidRPr="3E5E3454" w:rsidR="00C11901">
        <w:rPr>
          <w:rFonts w:ascii="Arial" w:hAnsi="Arial" w:eastAsia="Arial" w:cs="Arial"/>
          <w:color w:val="242424"/>
          <w:lang w:val="es-ES"/>
        </w:rPr>
        <w:t>Coherencia y adecuaci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 xml:space="preserve">n de los objetivos y contenidos formulados al </w:t>
      </w:r>
      <w:r w:rsidRPr="3E5E3454" w:rsidR="00665C9F">
        <w:rPr>
          <w:rFonts w:ascii="Arial" w:hAnsi="Arial" w:eastAsia="Arial" w:cs="Arial"/>
          <w:color w:val="242424"/>
          <w:lang w:val="es-ES"/>
        </w:rPr>
        <w:t>n</w:t>
      </w:r>
      <w:r w:rsidRPr="3E5E3454" w:rsidR="00C11901">
        <w:rPr>
          <w:rFonts w:ascii="Arial" w:hAnsi="Arial" w:eastAsia="Arial" w:cs="Arial"/>
          <w:color w:val="242424"/>
          <w:lang w:val="es-ES"/>
        </w:rPr>
        <w:t xml:space="preserve">ivel y al </w:t>
      </w:r>
      <w:r w:rsidRPr="3E5E3454" w:rsidR="00E7129E">
        <w:rPr>
          <w:rFonts w:ascii="Arial" w:hAnsi="Arial" w:eastAsia="Arial" w:cs="Arial"/>
          <w:color w:val="242424"/>
          <w:lang w:val="es-ES"/>
        </w:rPr>
        <w:t>momento</w:t>
      </w:r>
      <w:r w:rsidRPr="3E5E3454" w:rsidR="00C11901">
        <w:rPr>
          <w:rFonts w:ascii="Arial" w:hAnsi="Arial" w:eastAsia="Arial" w:cs="Arial"/>
          <w:color w:val="242424"/>
          <w:lang w:val="es-ES"/>
        </w:rPr>
        <w:t xml:space="preserve"> del curso escolar elegido.</w:t>
      </w:r>
    </w:p>
    <w:p w:rsidRPr="00665C9F" w:rsidR="00A10890" w:rsidP="00665C9F" w:rsidRDefault="00C11901" w14:paraId="2D7C6C3A" w14:textId="6AC7AA1C">
      <w:pPr>
        <w:pStyle w:val="Prrafodelista"/>
        <w:numPr>
          <w:ilvl w:val="0"/>
          <w:numId w:val="3"/>
        </w:numPr>
        <w:tabs>
          <w:tab w:val="left" w:pos="1660"/>
        </w:tabs>
        <w:spacing w:before="93" w:after="0" w:line="360" w:lineRule="auto"/>
        <w:ind w:right="-20"/>
        <w:rPr>
          <w:rFonts w:ascii="Arial" w:hAnsi="Arial" w:eastAsia="Arial" w:cs="Arial"/>
          <w:color w:val="242424"/>
          <w:lang w:val="es-ES"/>
        </w:rPr>
      </w:pPr>
      <w:r w:rsidRPr="3E5E3454" w:rsidR="00C11901">
        <w:rPr>
          <w:rFonts w:ascii="Arial" w:hAnsi="Arial" w:eastAsia="Arial" w:cs="Arial"/>
          <w:color w:val="242424"/>
          <w:lang w:val="es-ES"/>
        </w:rPr>
        <w:t>Desarrollo de actividades de ense</w:t>
      </w:r>
      <w:r w:rsidRPr="3E5E3454" w:rsidR="00301348">
        <w:rPr>
          <w:rFonts w:ascii="Arial" w:hAnsi="Arial" w:eastAsia="Arial" w:cs="Arial"/>
          <w:color w:val="242424"/>
          <w:lang w:val="es-ES"/>
        </w:rPr>
        <w:t>ñ</w:t>
      </w:r>
      <w:r w:rsidRPr="3E5E3454" w:rsidR="00C11901">
        <w:rPr>
          <w:rFonts w:ascii="Arial" w:hAnsi="Arial" w:eastAsia="Arial" w:cs="Arial"/>
          <w:color w:val="242424"/>
          <w:lang w:val="es-ES"/>
        </w:rPr>
        <w:t>anza- aprendizaje.</w:t>
      </w:r>
    </w:p>
    <w:p w:rsidR="00665C9F" w:rsidP="00665C9F" w:rsidRDefault="00C11901" w14:paraId="4CDF7E4E" w14:textId="77777777">
      <w:pPr>
        <w:pStyle w:val="Prrafodelista"/>
        <w:numPr>
          <w:ilvl w:val="0"/>
          <w:numId w:val="3"/>
        </w:numPr>
        <w:tabs>
          <w:tab w:val="left" w:pos="1660"/>
        </w:tabs>
        <w:spacing w:before="93" w:after="0" w:line="360" w:lineRule="auto"/>
        <w:ind w:right="-20"/>
        <w:rPr>
          <w:rFonts w:ascii="Arial" w:hAnsi="Arial" w:eastAsia="Arial" w:cs="Arial"/>
          <w:color w:val="242424"/>
          <w:lang w:val="es-ES"/>
        </w:rPr>
      </w:pPr>
      <w:r w:rsidRPr="3E5E3454" w:rsidR="00C11901">
        <w:rPr>
          <w:rFonts w:ascii="Arial" w:hAnsi="Arial" w:eastAsia="Arial" w:cs="Arial"/>
          <w:color w:val="242424"/>
          <w:lang w:val="es-ES"/>
        </w:rPr>
        <w:t xml:space="preserve">Variedad de materiales y recursos </w:t>
      </w:r>
      <w:r w:rsidRPr="3E5E3454" w:rsidR="00E7129E">
        <w:rPr>
          <w:rFonts w:ascii="Arial" w:hAnsi="Arial" w:eastAsia="Arial" w:cs="Arial"/>
          <w:color w:val="242424"/>
          <w:lang w:val="es-ES"/>
        </w:rPr>
        <w:t>didácticos</w:t>
      </w:r>
      <w:r w:rsidRPr="3E5E3454" w:rsidR="00C11901">
        <w:rPr>
          <w:rFonts w:ascii="Arial" w:hAnsi="Arial" w:eastAsia="Arial" w:cs="Arial"/>
          <w:color w:val="242424"/>
          <w:lang w:val="es-ES"/>
        </w:rPr>
        <w:t xml:space="preserve"> y metodol</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 xml:space="preserve">gicos. </w:t>
      </w:r>
    </w:p>
    <w:p w:rsidRPr="00665C9F" w:rsidR="00A10890" w:rsidP="00665C9F" w:rsidRDefault="00C11901" w14:paraId="49EEB5B2" w14:textId="3C91880F">
      <w:pPr>
        <w:pStyle w:val="Prrafodelista"/>
        <w:numPr>
          <w:ilvl w:val="0"/>
          <w:numId w:val="3"/>
        </w:numPr>
        <w:tabs>
          <w:tab w:val="left" w:pos="1660"/>
        </w:tabs>
        <w:spacing w:before="93" w:after="0" w:line="360" w:lineRule="auto"/>
        <w:ind w:right="-20"/>
        <w:rPr>
          <w:rFonts w:ascii="Arial" w:hAnsi="Arial" w:eastAsia="Arial" w:cs="Arial"/>
          <w:color w:val="242424"/>
          <w:lang w:val="es-ES"/>
        </w:rPr>
      </w:pPr>
      <w:r w:rsidRPr="3E5E3454" w:rsidR="00C11901">
        <w:rPr>
          <w:rFonts w:ascii="Arial" w:hAnsi="Arial" w:eastAsia="Arial" w:cs="Arial"/>
          <w:color w:val="242424"/>
          <w:lang w:val="es-ES"/>
        </w:rPr>
        <w:t>Procedimientos e instrumentos de evaluaci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n utilizados.</w:t>
      </w:r>
    </w:p>
    <w:p w:rsidR="00A10890" w:rsidP="00665C9F" w:rsidRDefault="00C11901" w14:paraId="65BD586F" w14:textId="7451B58B">
      <w:pPr>
        <w:pStyle w:val="Prrafodelista"/>
        <w:numPr>
          <w:ilvl w:val="0"/>
          <w:numId w:val="3"/>
        </w:numPr>
        <w:tabs>
          <w:tab w:val="left" w:pos="1660"/>
        </w:tabs>
        <w:spacing w:before="93" w:after="0" w:line="360" w:lineRule="auto"/>
        <w:ind w:right="-20"/>
        <w:rPr>
          <w:rFonts w:ascii="Arial" w:hAnsi="Arial" w:eastAsia="Arial" w:cs="Arial"/>
          <w:color w:val="242424"/>
          <w:lang w:val="es-ES"/>
        </w:rPr>
      </w:pPr>
      <w:r w:rsidRPr="3E5E3454" w:rsidR="00C11901">
        <w:rPr>
          <w:rFonts w:ascii="Arial" w:hAnsi="Arial" w:eastAsia="Arial" w:cs="Arial"/>
          <w:color w:val="242424"/>
          <w:lang w:val="es-ES"/>
        </w:rPr>
        <w:t>La atenci</w:t>
      </w:r>
      <w:r w:rsidRPr="3E5E3454" w:rsidR="00E7129E">
        <w:rPr>
          <w:rFonts w:ascii="Arial" w:hAnsi="Arial" w:eastAsia="Arial" w:cs="Arial"/>
          <w:color w:val="242424"/>
          <w:lang w:val="es-ES"/>
        </w:rPr>
        <w:t>ó</w:t>
      </w:r>
      <w:r w:rsidRPr="3E5E3454" w:rsidR="00C11901">
        <w:rPr>
          <w:rFonts w:ascii="Arial" w:hAnsi="Arial" w:eastAsia="Arial" w:cs="Arial"/>
          <w:color w:val="242424"/>
          <w:lang w:val="es-ES"/>
        </w:rPr>
        <w:t>n a Ia diversidad del alumnado.</w:t>
      </w:r>
    </w:p>
    <w:p w:rsidR="00301348" w:rsidP="00301348" w:rsidRDefault="00301348" w14:paraId="7DAE8A88" w14:textId="1C64CFC4">
      <w:pPr>
        <w:tabs>
          <w:tab w:val="left" w:pos="1660"/>
        </w:tabs>
        <w:spacing w:before="93" w:after="0" w:line="360" w:lineRule="auto"/>
        <w:ind w:right="-20"/>
        <w:rPr>
          <w:rFonts w:ascii="Arial" w:hAnsi="Arial" w:eastAsia="Arial" w:cs="Arial"/>
          <w:color w:val="242424"/>
          <w:lang w:val="es-ES"/>
        </w:rPr>
      </w:pPr>
    </w:p>
    <w:p w:rsidR="00301348" w:rsidP="00301348" w:rsidRDefault="00301348" w14:paraId="62834C1F" w14:textId="620C2AC2">
      <w:pPr>
        <w:tabs>
          <w:tab w:val="left" w:pos="1660"/>
        </w:tabs>
        <w:spacing w:before="93" w:after="0" w:line="360" w:lineRule="auto"/>
        <w:ind w:right="-20"/>
        <w:rPr>
          <w:rFonts w:ascii="Arial" w:hAnsi="Arial" w:eastAsia="Arial" w:cs="Arial"/>
          <w:color w:val="242424"/>
          <w:lang w:val="es-ES"/>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39"/>
        <w:gridCol w:w="4740"/>
      </w:tblGrid>
      <w:tr w:rsidR="00301348" w:rsidTr="00301348" w14:paraId="1AD26209" w14:textId="77777777">
        <w:trPr>
          <w:trHeight w:val="2184"/>
          <w:jc w:val="center"/>
        </w:trPr>
        <w:tc>
          <w:tcPr>
            <w:tcW w:w="4739" w:type="dxa"/>
            <w:vAlign w:val="bottom"/>
          </w:tcPr>
          <w:p w:rsidR="00301348" w:rsidP="00301348" w:rsidRDefault="00301348" w14:paraId="1478A7D9" w14:textId="7356ED9B">
            <w:pPr>
              <w:tabs>
                <w:tab w:val="left" w:pos="1660"/>
              </w:tabs>
              <w:spacing w:before="93" w:line="360" w:lineRule="auto"/>
              <w:ind w:right="-20"/>
              <w:jc w:val="center"/>
              <w:rPr>
                <w:rFonts w:ascii="Arial" w:hAnsi="Arial" w:eastAsia="Arial" w:cs="Arial"/>
                <w:color w:val="242424"/>
                <w:lang w:val="es-ES"/>
              </w:rPr>
            </w:pPr>
            <w:r>
              <w:rPr>
                <w:rFonts w:ascii="Arial" w:hAnsi="Arial" w:eastAsia="Arial" w:cs="Arial"/>
                <w:color w:val="242424"/>
                <w:lang w:val="es-ES"/>
              </w:rPr>
              <w:t>Vº Bº Presidenta de la Comisión de Selección</w:t>
            </w:r>
          </w:p>
          <w:p w:rsidR="00301348" w:rsidP="00301348" w:rsidRDefault="00301348" w14:paraId="1CFB6CAA" w14:textId="74847A8A">
            <w:pPr>
              <w:tabs>
                <w:tab w:val="left" w:pos="1660"/>
              </w:tabs>
              <w:spacing w:before="93" w:line="360" w:lineRule="auto"/>
              <w:ind w:right="-20"/>
              <w:jc w:val="center"/>
              <w:rPr>
                <w:rFonts w:ascii="Arial" w:hAnsi="Arial" w:eastAsia="Arial" w:cs="Arial"/>
                <w:color w:val="242424"/>
                <w:lang w:val="es-ES"/>
              </w:rPr>
            </w:pPr>
          </w:p>
          <w:p w:rsidR="00301348" w:rsidP="00301348" w:rsidRDefault="00301348" w14:paraId="195DF699" w14:textId="44CA05CD">
            <w:pPr>
              <w:tabs>
                <w:tab w:val="left" w:pos="1660"/>
              </w:tabs>
              <w:spacing w:before="93" w:line="360" w:lineRule="auto"/>
              <w:ind w:right="-20"/>
              <w:jc w:val="center"/>
              <w:rPr>
                <w:rFonts w:ascii="Arial" w:hAnsi="Arial" w:eastAsia="Arial" w:cs="Arial"/>
                <w:color w:val="242424"/>
                <w:lang w:val="es-ES"/>
              </w:rPr>
            </w:pPr>
          </w:p>
          <w:p w:rsidR="00301348" w:rsidP="00301348" w:rsidRDefault="00301348" w14:paraId="154D687C" w14:textId="77777777">
            <w:pPr>
              <w:tabs>
                <w:tab w:val="left" w:pos="1660"/>
              </w:tabs>
              <w:spacing w:before="93" w:line="360" w:lineRule="auto"/>
              <w:ind w:right="-20"/>
              <w:jc w:val="center"/>
              <w:rPr>
                <w:rFonts w:ascii="Arial" w:hAnsi="Arial" w:eastAsia="Arial" w:cs="Arial"/>
                <w:color w:val="242424"/>
                <w:lang w:val="es-ES"/>
              </w:rPr>
            </w:pPr>
          </w:p>
          <w:p w:rsidR="00301348" w:rsidP="00301348" w:rsidRDefault="00301348" w14:paraId="4C093536" w14:textId="70DE7C69">
            <w:pPr>
              <w:tabs>
                <w:tab w:val="left" w:pos="1660"/>
              </w:tabs>
              <w:spacing w:before="93" w:line="360" w:lineRule="auto"/>
              <w:ind w:right="-20"/>
              <w:jc w:val="center"/>
              <w:rPr>
                <w:rFonts w:ascii="Arial" w:hAnsi="Arial" w:eastAsia="Arial" w:cs="Arial"/>
                <w:color w:val="242424"/>
                <w:lang w:val="es-ES"/>
              </w:rPr>
            </w:pPr>
            <w:r>
              <w:rPr>
                <w:rFonts w:ascii="Arial" w:hAnsi="Arial" w:eastAsia="Arial" w:cs="Arial"/>
                <w:color w:val="242424"/>
                <w:lang w:val="es-ES"/>
              </w:rPr>
              <w:t xml:space="preserve">Fdo: Elena Gajate Paniagua </w:t>
            </w:r>
          </w:p>
        </w:tc>
        <w:tc>
          <w:tcPr>
            <w:tcW w:w="4740" w:type="dxa"/>
          </w:tcPr>
          <w:p w:rsidR="00301348" w:rsidP="00301348" w:rsidRDefault="00301348" w14:paraId="65BFEA1D" w14:textId="77777777">
            <w:pPr>
              <w:tabs>
                <w:tab w:val="left" w:pos="1660"/>
              </w:tabs>
              <w:spacing w:before="93" w:line="360" w:lineRule="auto"/>
              <w:ind w:right="-20"/>
              <w:jc w:val="center"/>
              <w:rPr>
                <w:rFonts w:ascii="Arial" w:hAnsi="Arial" w:eastAsia="Arial" w:cs="Arial"/>
                <w:color w:val="242424"/>
                <w:lang w:val="es-ES"/>
              </w:rPr>
            </w:pPr>
            <w:r>
              <w:rPr>
                <w:rFonts w:ascii="Arial" w:hAnsi="Arial" w:eastAsia="Arial" w:cs="Arial"/>
                <w:color w:val="242424"/>
                <w:lang w:val="es-ES"/>
              </w:rPr>
              <w:t>Secretaria de la Comisión de Selección</w:t>
            </w:r>
          </w:p>
          <w:p w:rsidR="00301348" w:rsidP="00301348" w:rsidRDefault="00301348" w14:paraId="28CC6650" w14:textId="77777777">
            <w:pPr>
              <w:tabs>
                <w:tab w:val="left" w:pos="1660"/>
              </w:tabs>
              <w:spacing w:before="93" w:line="360" w:lineRule="auto"/>
              <w:ind w:right="-20"/>
              <w:jc w:val="center"/>
              <w:rPr>
                <w:rFonts w:ascii="Arial" w:hAnsi="Arial" w:eastAsia="Arial" w:cs="Arial"/>
                <w:color w:val="242424"/>
                <w:lang w:val="es-ES"/>
              </w:rPr>
            </w:pPr>
          </w:p>
          <w:p w:rsidR="00301348" w:rsidP="00301348" w:rsidRDefault="00301348" w14:paraId="2BDA6E11" w14:textId="77777777">
            <w:pPr>
              <w:tabs>
                <w:tab w:val="left" w:pos="1660"/>
              </w:tabs>
              <w:spacing w:before="93" w:line="360" w:lineRule="auto"/>
              <w:ind w:right="-20"/>
              <w:jc w:val="center"/>
              <w:rPr>
                <w:rFonts w:ascii="Arial" w:hAnsi="Arial" w:eastAsia="Arial" w:cs="Arial"/>
                <w:color w:val="242424"/>
                <w:lang w:val="es-ES"/>
              </w:rPr>
            </w:pPr>
          </w:p>
          <w:p w:rsidR="00301348" w:rsidP="00301348" w:rsidRDefault="00301348" w14:paraId="7AB6CBAF" w14:textId="77777777">
            <w:pPr>
              <w:tabs>
                <w:tab w:val="left" w:pos="1660"/>
              </w:tabs>
              <w:spacing w:before="93" w:line="360" w:lineRule="auto"/>
              <w:ind w:right="-20"/>
              <w:jc w:val="center"/>
              <w:rPr>
                <w:rFonts w:ascii="Arial" w:hAnsi="Arial" w:eastAsia="Arial" w:cs="Arial"/>
                <w:color w:val="242424"/>
                <w:lang w:val="es-ES"/>
              </w:rPr>
            </w:pPr>
          </w:p>
          <w:p w:rsidR="00301348" w:rsidP="00301348" w:rsidRDefault="00301348" w14:paraId="184B463D" w14:textId="75CAB8DB">
            <w:pPr>
              <w:tabs>
                <w:tab w:val="left" w:pos="1660"/>
              </w:tabs>
              <w:spacing w:before="93" w:line="360" w:lineRule="auto"/>
              <w:ind w:right="-20"/>
              <w:jc w:val="center"/>
              <w:rPr>
                <w:rFonts w:ascii="Arial" w:hAnsi="Arial" w:eastAsia="Arial" w:cs="Arial"/>
                <w:color w:val="242424"/>
                <w:lang w:val="es-ES"/>
              </w:rPr>
            </w:pPr>
            <w:r>
              <w:rPr>
                <w:rFonts w:ascii="Arial" w:hAnsi="Arial" w:eastAsia="Arial" w:cs="Arial"/>
                <w:color w:val="242424"/>
                <w:lang w:val="es-ES"/>
              </w:rPr>
              <w:t>Fdo. Luz María Sánchez García</w:t>
            </w:r>
          </w:p>
        </w:tc>
      </w:tr>
    </w:tbl>
    <w:p w:rsidRPr="00301348" w:rsidR="00301348" w:rsidP="00301348" w:rsidRDefault="00301348" w14:paraId="07D14B18" w14:textId="02D19F7A">
      <w:pPr>
        <w:tabs>
          <w:tab w:val="left" w:pos="1660"/>
        </w:tabs>
        <w:spacing w:before="93" w:after="0" w:line="360" w:lineRule="auto"/>
        <w:ind w:right="-20"/>
        <w:rPr>
          <w:rFonts w:ascii="Arial" w:hAnsi="Arial" w:eastAsia="Arial" w:cs="Arial"/>
          <w:color w:val="242424"/>
          <w:lang w:val="es-ES"/>
        </w:rPr>
      </w:pPr>
    </w:p>
    <w:sectPr w:rsidRPr="00301348" w:rsidR="00301348" w:rsidSect="00301348">
      <w:type w:val="continuous"/>
      <w:pgSz w:w="11900" w:h="16840" w:orient="portrait" w:code="9"/>
      <w:pgMar w:top="1361" w:right="1200" w:bottom="289" w:left="136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B85" w:rsidRDefault="00F62B85" w14:paraId="347AC4E6" w14:textId="77777777">
      <w:pPr>
        <w:spacing w:after="0" w:line="240" w:lineRule="auto"/>
      </w:pPr>
      <w:r>
        <w:separator/>
      </w:r>
    </w:p>
  </w:endnote>
  <w:endnote w:type="continuationSeparator" w:id="0">
    <w:p w:rsidR="00F62B85" w:rsidRDefault="00F62B85" w14:paraId="115988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B85" w:rsidRDefault="00F62B85" w14:paraId="502F30CE" w14:textId="77777777">
      <w:pPr>
        <w:spacing w:after="0" w:line="240" w:lineRule="auto"/>
      </w:pPr>
      <w:r>
        <w:separator/>
      </w:r>
    </w:p>
  </w:footnote>
  <w:footnote w:type="continuationSeparator" w:id="0">
    <w:p w:rsidR="00F62B85" w:rsidRDefault="00F62B85" w14:paraId="14EECE57"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8wrMtI5osHHLaB" id="HxA3JFWS"/>
  </int:Manifest>
  <int:Observations>
    <int:Content id="HxA3JFW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6AB"/>
    <w:multiLevelType w:val="hybridMultilevel"/>
    <w:tmpl w:val="FA567844"/>
    <w:lvl w:ilvl="0" w:tplc="0C0A0001">
      <w:start w:val="1"/>
      <w:numFmt w:val="bullet"/>
      <w:lvlText w:val=""/>
      <w:lvlJc w:val="left"/>
      <w:pPr>
        <w:ind w:left="1146" w:hanging="360"/>
      </w:pPr>
      <w:rPr>
        <w:rFonts w:hint="default" w:ascii="Symbol" w:hAnsi="Symbol"/>
      </w:rPr>
    </w:lvl>
    <w:lvl w:ilvl="1" w:tplc="445C03B0">
      <w:numFmt w:val="bullet"/>
      <w:lvlText w:val="•"/>
      <w:lvlJc w:val="left"/>
      <w:pPr>
        <w:ind w:left="1866" w:hanging="360"/>
      </w:pPr>
      <w:rPr>
        <w:rFonts w:hint="default" w:ascii="Arial" w:hAnsi="Arial" w:eastAsia="Arial" w:cs="Arial"/>
        <w:color w:val="2F2F2F"/>
        <w:w w:val="142"/>
      </w:rPr>
    </w:lvl>
    <w:lvl w:ilvl="2" w:tplc="0C0A0005" w:tentative="1">
      <w:start w:val="1"/>
      <w:numFmt w:val="bullet"/>
      <w:lvlText w:val=""/>
      <w:lvlJc w:val="left"/>
      <w:pPr>
        <w:ind w:left="2586" w:hanging="360"/>
      </w:pPr>
      <w:rPr>
        <w:rFonts w:hint="default" w:ascii="Wingdings" w:hAnsi="Wingdings"/>
      </w:rPr>
    </w:lvl>
    <w:lvl w:ilvl="3" w:tplc="0C0A0001" w:tentative="1">
      <w:start w:val="1"/>
      <w:numFmt w:val="bullet"/>
      <w:lvlText w:val=""/>
      <w:lvlJc w:val="left"/>
      <w:pPr>
        <w:ind w:left="3306" w:hanging="360"/>
      </w:pPr>
      <w:rPr>
        <w:rFonts w:hint="default" w:ascii="Symbol" w:hAnsi="Symbol"/>
      </w:rPr>
    </w:lvl>
    <w:lvl w:ilvl="4" w:tplc="0C0A0003" w:tentative="1">
      <w:start w:val="1"/>
      <w:numFmt w:val="bullet"/>
      <w:lvlText w:val="o"/>
      <w:lvlJc w:val="left"/>
      <w:pPr>
        <w:ind w:left="4026" w:hanging="360"/>
      </w:pPr>
      <w:rPr>
        <w:rFonts w:hint="default" w:ascii="Courier New" w:hAnsi="Courier New" w:cs="Courier New"/>
      </w:rPr>
    </w:lvl>
    <w:lvl w:ilvl="5" w:tplc="0C0A0005" w:tentative="1">
      <w:start w:val="1"/>
      <w:numFmt w:val="bullet"/>
      <w:lvlText w:val=""/>
      <w:lvlJc w:val="left"/>
      <w:pPr>
        <w:ind w:left="4746" w:hanging="360"/>
      </w:pPr>
      <w:rPr>
        <w:rFonts w:hint="default" w:ascii="Wingdings" w:hAnsi="Wingdings"/>
      </w:rPr>
    </w:lvl>
    <w:lvl w:ilvl="6" w:tplc="0C0A0001" w:tentative="1">
      <w:start w:val="1"/>
      <w:numFmt w:val="bullet"/>
      <w:lvlText w:val=""/>
      <w:lvlJc w:val="left"/>
      <w:pPr>
        <w:ind w:left="5466" w:hanging="360"/>
      </w:pPr>
      <w:rPr>
        <w:rFonts w:hint="default" w:ascii="Symbol" w:hAnsi="Symbol"/>
      </w:rPr>
    </w:lvl>
    <w:lvl w:ilvl="7" w:tplc="0C0A0003" w:tentative="1">
      <w:start w:val="1"/>
      <w:numFmt w:val="bullet"/>
      <w:lvlText w:val="o"/>
      <w:lvlJc w:val="left"/>
      <w:pPr>
        <w:ind w:left="6186" w:hanging="360"/>
      </w:pPr>
      <w:rPr>
        <w:rFonts w:hint="default" w:ascii="Courier New" w:hAnsi="Courier New" w:cs="Courier New"/>
      </w:rPr>
    </w:lvl>
    <w:lvl w:ilvl="8" w:tplc="0C0A0005" w:tentative="1">
      <w:start w:val="1"/>
      <w:numFmt w:val="bullet"/>
      <w:lvlText w:val=""/>
      <w:lvlJc w:val="left"/>
      <w:pPr>
        <w:ind w:left="6906" w:hanging="360"/>
      </w:pPr>
      <w:rPr>
        <w:rFonts w:hint="default" w:ascii="Wingdings" w:hAnsi="Wingdings"/>
      </w:rPr>
    </w:lvl>
  </w:abstractNum>
  <w:abstractNum w:abstractNumId="1" w15:restartNumberingAfterBreak="0">
    <w:nsid w:val="19B97188"/>
    <w:multiLevelType w:val="hybridMultilevel"/>
    <w:tmpl w:val="902EB308"/>
    <w:lvl w:ilvl="0" w:tplc="C4AECCE2">
      <w:start w:val="23"/>
      <w:numFmt w:val="bullet"/>
      <w:lvlText w:val=""/>
      <w:lvlJc w:val="left"/>
      <w:pPr>
        <w:ind w:left="1669" w:hanging="360"/>
      </w:pPr>
      <w:rPr>
        <w:rFonts w:hint="default" w:ascii="Symbol" w:hAnsi="Symbol" w:eastAsia="Arial" w:cs="Arial"/>
        <w:color w:val="4D4D4D"/>
      </w:rPr>
    </w:lvl>
    <w:lvl w:ilvl="1" w:tplc="0C0A0003" w:tentative="1">
      <w:start w:val="1"/>
      <w:numFmt w:val="bullet"/>
      <w:lvlText w:val="o"/>
      <w:lvlJc w:val="left"/>
      <w:pPr>
        <w:ind w:left="2389" w:hanging="360"/>
      </w:pPr>
      <w:rPr>
        <w:rFonts w:hint="default" w:ascii="Courier New" w:hAnsi="Courier New" w:cs="Courier New"/>
      </w:rPr>
    </w:lvl>
    <w:lvl w:ilvl="2" w:tplc="0C0A0005" w:tentative="1">
      <w:start w:val="1"/>
      <w:numFmt w:val="bullet"/>
      <w:lvlText w:val=""/>
      <w:lvlJc w:val="left"/>
      <w:pPr>
        <w:ind w:left="3109" w:hanging="360"/>
      </w:pPr>
      <w:rPr>
        <w:rFonts w:hint="default" w:ascii="Wingdings" w:hAnsi="Wingdings"/>
      </w:rPr>
    </w:lvl>
    <w:lvl w:ilvl="3" w:tplc="0C0A0001" w:tentative="1">
      <w:start w:val="1"/>
      <w:numFmt w:val="bullet"/>
      <w:lvlText w:val=""/>
      <w:lvlJc w:val="left"/>
      <w:pPr>
        <w:ind w:left="3829" w:hanging="360"/>
      </w:pPr>
      <w:rPr>
        <w:rFonts w:hint="default" w:ascii="Symbol" w:hAnsi="Symbol"/>
      </w:rPr>
    </w:lvl>
    <w:lvl w:ilvl="4" w:tplc="0C0A0003" w:tentative="1">
      <w:start w:val="1"/>
      <w:numFmt w:val="bullet"/>
      <w:lvlText w:val="o"/>
      <w:lvlJc w:val="left"/>
      <w:pPr>
        <w:ind w:left="4549" w:hanging="360"/>
      </w:pPr>
      <w:rPr>
        <w:rFonts w:hint="default" w:ascii="Courier New" w:hAnsi="Courier New" w:cs="Courier New"/>
      </w:rPr>
    </w:lvl>
    <w:lvl w:ilvl="5" w:tplc="0C0A0005" w:tentative="1">
      <w:start w:val="1"/>
      <w:numFmt w:val="bullet"/>
      <w:lvlText w:val=""/>
      <w:lvlJc w:val="left"/>
      <w:pPr>
        <w:ind w:left="5269" w:hanging="360"/>
      </w:pPr>
      <w:rPr>
        <w:rFonts w:hint="default" w:ascii="Wingdings" w:hAnsi="Wingdings"/>
      </w:rPr>
    </w:lvl>
    <w:lvl w:ilvl="6" w:tplc="0C0A0001" w:tentative="1">
      <w:start w:val="1"/>
      <w:numFmt w:val="bullet"/>
      <w:lvlText w:val=""/>
      <w:lvlJc w:val="left"/>
      <w:pPr>
        <w:ind w:left="5989" w:hanging="360"/>
      </w:pPr>
      <w:rPr>
        <w:rFonts w:hint="default" w:ascii="Symbol" w:hAnsi="Symbol"/>
      </w:rPr>
    </w:lvl>
    <w:lvl w:ilvl="7" w:tplc="0C0A0003" w:tentative="1">
      <w:start w:val="1"/>
      <w:numFmt w:val="bullet"/>
      <w:lvlText w:val="o"/>
      <w:lvlJc w:val="left"/>
      <w:pPr>
        <w:ind w:left="6709" w:hanging="360"/>
      </w:pPr>
      <w:rPr>
        <w:rFonts w:hint="default" w:ascii="Courier New" w:hAnsi="Courier New" w:cs="Courier New"/>
      </w:rPr>
    </w:lvl>
    <w:lvl w:ilvl="8" w:tplc="0C0A0005" w:tentative="1">
      <w:start w:val="1"/>
      <w:numFmt w:val="bullet"/>
      <w:lvlText w:val=""/>
      <w:lvlJc w:val="left"/>
      <w:pPr>
        <w:ind w:left="7429" w:hanging="360"/>
      </w:pPr>
      <w:rPr>
        <w:rFonts w:hint="default" w:ascii="Wingdings" w:hAnsi="Wingdings"/>
      </w:rPr>
    </w:lvl>
  </w:abstractNum>
  <w:abstractNum w:abstractNumId="2" w15:restartNumberingAfterBreak="0">
    <w:nsid w:val="294912ED"/>
    <w:multiLevelType w:val="hybridMultilevel"/>
    <w:tmpl w:val="901AD29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2A4014C0"/>
    <w:multiLevelType w:val="hybridMultilevel"/>
    <w:tmpl w:val="84BCB1A6"/>
    <w:lvl w:ilvl="0" w:tplc="0C0A0001">
      <w:start w:val="1"/>
      <w:numFmt w:val="bullet"/>
      <w:lvlText w:val=""/>
      <w:lvlJc w:val="left"/>
      <w:pPr>
        <w:ind w:left="1146" w:hanging="360"/>
      </w:pPr>
      <w:rPr>
        <w:rFonts w:hint="default" w:ascii="Symbol" w:hAnsi="Symbol"/>
      </w:rPr>
    </w:lvl>
    <w:lvl w:ilvl="1" w:tplc="0C0A0001">
      <w:start w:val="1"/>
      <w:numFmt w:val="bullet"/>
      <w:lvlText w:val=""/>
      <w:lvlJc w:val="left"/>
      <w:pPr>
        <w:ind w:left="1866" w:hanging="360"/>
      </w:pPr>
      <w:rPr>
        <w:rFonts w:hint="default" w:ascii="Symbol" w:hAnsi="Symbol"/>
        <w:color w:val="2F2F2F"/>
        <w:w w:val="142"/>
      </w:rPr>
    </w:lvl>
    <w:lvl w:ilvl="2" w:tplc="0C0A0005" w:tentative="1">
      <w:start w:val="1"/>
      <w:numFmt w:val="bullet"/>
      <w:lvlText w:val=""/>
      <w:lvlJc w:val="left"/>
      <w:pPr>
        <w:ind w:left="2586" w:hanging="360"/>
      </w:pPr>
      <w:rPr>
        <w:rFonts w:hint="default" w:ascii="Wingdings" w:hAnsi="Wingdings"/>
      </w:rPr>
    </w:lvl>
    <w:lvl w:ilvl="3" w:tplc="0C0A0001" w:tentative="1">
      <w:start w:val="1"/>
      <w:numFmt w:val="bullet"/>
      <w:lvlText w:val=""/>
      <w:lvlJc w:val="left"/>
      <w:pPr>
        <w:ind w:left="3306" w:hanging="360"/>
      </w:pPr>
      <w:rPr>
        <w:rFonts w:hint="default" w:ascii="Symbol" w:hAnsi="Symbol"/>
      </w:rPr>
    </w:lvl>
    <w:lvl w:ilvl="4" w:tplc="0C0A0003" w:tentative="1">
      <w:start w:val="1"/>
      <w:numFmt w:val="bullet"/>
      <w:lvlText w:val="o"/>
      <w:lvlJc w:val="left"/>
      <w:pPr>
        <w:ind w:left="4026" w:hanging="360"/>
      </w:pPr>
      <w:rPr>
        <w:rFonts w:hint="default" w:ascii="Courier New" w:hAnsi="Courier New" w:cs="Courier New"/>
      </w:rPr>
    </w:lvl>
    <w:lvl w:ilvl="5" w:tplc="0C0A0005" w:tentative="1">
      <w:start w:val="1"/>
      <w:numFmt w:val="bullet"/>
      <w:lvlText w:val=""/>
      <w:lvlJc w:val="left"/>
      <w:pPr>
        <w:ind w:left="4746" w:hanging="360"/>
      </w:pPr>
      <w:rPr>
        <w:rFonts w:hint="default" w:ascii="Wingdings" w:hAnsi="Wingdings"/>
      </w:rPr>
    </w:lvl>
    <w:lvl w:ilvl="6" w:tplc="0C0A0001" w:tentative="1">
      <w:start w:val="1"/>
      <w:numFmt w:val="bullet"/>
      <w:lvlText w:val=""/>
      <w:lvlJc w:val="left"/>
      <w:pPr>
        <w:ind w:left="5466" w:hanging="360"/>
      </w:pPr>
      <w:rPr>
        <w:rFonts w:hint="default" w:ascii="Symbol" w:hAnsi="Symbol"/>
      </w:rPr>
    </w:lvl>
    <w:lvl w:ilvl="7" w:tplc="0C0A0003" w:tentative="1">
      <w:start w:val="1"/>
      <w:numFmt w:val="bullet"/>
      <w:lvlText w:val="o"/>
      <w:lvlJc w:val="left"/>
      <w:pPr>
        <w:ind w:left="6186" w:hanging="360"/>
      </w:pPr>
      <w:rPr>
        <w:rFonts w:hint="default" w:ascii="Courier New" w:hAnsi="Courier New" w:cs="Courier New"/>
      </w:rPr>
    </w:lvl>
    <w:lvl w:ilvl="8" w:tplc="0C0A0005" w:tentative="1">
      <w:start w:val="1"/>
      <w:numFmt w:val="bullet"/>
      <w:lvlText w:val=""/>
      <w:lvlJc w:val="left"/>
      <w:pPr>
        <w:ind w:left="6906" w:hanging="360"/>
      </w:pPr>
      <w:rPr>
        <w:rFonts w:hint="default" w:ascii="Wingdings" w:hAnsi="Wingdings"/>
      </w:rPr>
    </w:lvl>
  </w:abstractNum>
  <w:abstractNum w:abstractNumId="4" w15:restartNumberingAfterBreak="0">
    <w:nsid w:val="3F6A7AA9"/>
    <w:multiLevelType w:val="hybridMultilevel"/>
    <w:tmpl w:val="F33026AC"/>
    <w:lvl w:ilvl="0" w:tplc="0C0A0003">
      <w:start w:val="1"/>
      <w:numFmt w:val="bullet"/>
      <w:lvlText w:val="o"/>
      <w:lvlJc w:val="left"/>
      <w:pPr>
        <w:ind w:left="1170" w:hanging="360"/>
      </w:pPr>
      <w:rPr>
        <w:rFonts w:hint="default" w:ascii="Courier New" w:hAnsi="Courier New" w:cs="Courier New"/>
      </w:rPr>
    </w:lvl>
    <w:lvl w:ilvl="1" w:tplc="0C0A0003" w:tentative="1">
      <w:start w:val="1"/>
      <w:numFmt w:val="bullet"/>
      <w:lvlText w:val="o"/>
      <w:lvlJc w:val="left"/>
      <w:pPr>
        <w:ind w:left="1890" w:hanging="360"/>
      </w:pPr>
      <w:rPr>
        <w:rFonts w:hint="default" w:ascii="Courier New" w:hAnsi="Courier New" w:cs="Courier New"/>
      </w:rPr>
    </w:lvl>
    <w:lvl w:ilvl="2" w:tplc="0C0A0005" w:tentative="1">
      <w:start w:val="1"/>
      <w:numFmt w:val="bullet"/>
      <w:lvlText w:val=""/>
      <w:lvlJc w:val="left"/>
      <w:pPr>
        <w:ind w:left="2610" w:hanging="360"/>
      </w:pPr>
      <w:rPr>
        <w:rFonts w:hint="default" w:ascii="Wingdings" w:hAnsi="Wingdings"/>
      </w:rPr>
    </w:lvl>
    <w:lvl w:ilvl="3" w:tplc="0C0A0001" w:tentative="1">
      <w:start w:val="1"/>
      <w:numFmt w:val="bullet"/>
      <w:lvlText w:val=""/>
      <w:lvlJc w:val="left"/>
      <w:pPr>
        <w:ind w:left="3330" w:hanging="360"/>
      </w:pPr>
      <w:rPr>
        <w:rFonts w:hint="default" w:ascii="Symbol" w:hAnsi="Symbol"/>
      </w:rPr>
    </w:lvl>
    <w:lvl w:ilvl="4" w:tplc="0C0A0003" w:tentative="1">
      <w:start w:val="1"/>
      <w:numFmt w:val="bullet"/>
      <w:lvlText w:val="o"/>
      <w:lvlJc w:val="left"/>
      <w:pPr>
        <w:ind w:left="4050" w:hanging="360"/>
      </w:pPr>
      <w:rPr>
        <w:rFonts w:hint="default" w:ascii="Courier New" w:hAnsi="Courier New" w:cs="Courier New"/>
      </w:rPr>
    </w:lvl>
    <w:lvl w:ilvl="5" w:tplc="0C0A0005" w:tentative="1">
      <w:start w:val="1"/>
      <w:numFmt w:val="bullet"/>
      <w:lvlText w:val=""/>
      <w:lvlJc w:val="left"/>
      <w:pPr>
        <w:ind w:left="4770" w:hanging="360"/>
      </w:pPr>
      <w:rPr>
        <w:rFonts w:hint="default" w:ascii="Wingdings" w:hAnsi="Wingdings"/>
      </w:rPr>
    </w:lvl>
    <w:lvl w:ilvl="6" w:tplc="0C0A0001" w:tentative="1">
      <w:start w:val="1"/>
      <w:numFmt w:val="bullet"/>
      <w:lvlText w:val=""/>
      <w:lvlJc w:val="left"/>
      <w:pPr>
        <w:ind w:left="5490" w:hanging="360"/>
      </w:pPr>
      <w:rPr>
        <w:rFonts w:hint="default" w:ascii="Symbol" w:hAnsi="Symbol"/>
      </w:rPr>
    </w:lvl>
    <w:lvl w:ilvl="7" w:tplc="0C0A0003" w:tentative="1">
      <w:start w:val="1"/>
      <w:numFmt w:val="bullet"/>
      <w:lvlText w:val="o"/>
      <w:lvlJc w:val="left"/>
      <w:pPr>
        <w:ind w:left="6210" w:hanging="360"/>
      </w:pPr>
      <w:rPr>
        <w:rFonts w:hint="default" w:ascii="Courier New" w:hAnsi="Courier New" w:cs="Courier New"/>
      </w:rPr>
    </w:lvl>
    <w:lvl w:ilvl="8" w:tplc="0C0A0005" w:tentative="1">
      <w:start w:val="1"/>
      <w:numFmt w:val="bullet"/>
      <w:lvlText w:val=""/>
      <w:lvlJc w:val="left"/>
      <w:pPr>
        <w:ind w:left="6930" w:hanging="360"/>
      </w:pPr>
      <w:rPr>
        <w:rFonts w:hint="default" w:ascii="Wingdings" w:hAnsi="Wingdings"/>
      </w:rPr>
    </w:lvl>
  </w:abstractNum>
  <w:abstractNum w:abstractNumId="5" w15:restartNumberingAfterBreak="0">
    <w:nsid w:val="5AE1263C"/>
    <w:multiLevelType w:val="hybridMultilevel"/>
    <w:tmpl w:val="E5BA9B14"/>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64CE6C5E"/>
    <w:multiLevelType w:val="hybridMultilevel"/>
    <w:tmpl w:val="31480DD8"/>
    <w:lvl w:ilvl="0">
      <w:start w:val="1"/>
      <w:numFmt w:val="bullet"/>
      <w:lvlText w:val="o"/>
      <w:lvlJc w:val="left"/>
      <w:pPr>
        <w:ind w:left="1080" w:hanging="360"/>
      </w:pPr>
      <w:rPr>
        <w:rFonts w:hint="default" w:ascii="Courier New" w:hAnsi="Courier New"/>
      </w:rPr>
    </w:lvl>
    <w:lvl w:ilvl="1" w:tentative="1">
      <w:start w:val="1"/>
      <w:numFmt w:val="bullet"/>
      <w:lvlText w:val="o"/>
      <w:lvlJc w:val="left"/>
      <w:pPr>
        <w:ind w:left="1800" w:hanging="360"/>
      </w:pPr>
      <w:rPr>
        <w:rFonts w:hint="default" w:ascii="Courier New" w:hAnsi="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rPr>
    </w:lvl>
    <w:lvl w:ilvl="8" w:tentative="1">
      <w:start w:val="1"/>
      <w:numFmt w:val="bullet"/>
      <w:lvlText w:val=""/>
      <w:lvlJc w:val="left"/>
      <w:pPr>
        <w:ind w:left="6840" w:hanging="360"/>
      </w:pPr>
      <w:rPr>
        <w:rFonts w:hint="default" w:ascii="Wingdings" w:hAnsi="Wingdings"/>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10890"/>
    <w:rsid w:val="00163EDE"/>
    <w:rsid w:val="0025093A"/>
    <w:rsid w:val="002C9160"/>
    <w:rsid w:val="002F73CD"/>
    <w:rsid w:val="00301348"/>
    <w:rsid w:val="003123EF"/>
    <w:rsid w:val="00345A99"/>
    <w:rsid w:val="003809E0"/>
    <w:rsid w:val="003E4C65"/>
    <w:rsid w:val="00606AA2"/>
    <w:rsid w:val="00665C9F"/>
    <w:rsid w:val="008E350B"/>
    <w:rsid w:val="00A10890"/>
    <w:rsid w:val="00A303BC"/>
    <w:rsid w:val="00B73796"/>
    <w:rsid w:val="00BD23FE"/>
    <w:rsid w:val="00C11901"/>
    <w:rsid w:val="00D159FB"/>
    <w:rsid w:val="00E7129E"/>
    <w:rsid w:val="00F62B85"/>
    <w:rsid w:val="00F97B05"/>
    <w:rsid w:val="01F7CC64"/>
    <w:rsid w:val="020B84B4"/>
    <w:rsid w:val="02915D38"/>
    <w:rsid w:val="03834E74"/>
    <w:rsid w:val="04F55EFB"/>
    <w:rsid w:val="04FA7B62"/>
    <w:rsid w:val="05D7DCD5"/>
    <w:rsid w:val="05DBB588"/>
    <w:rsid w:val="07116E8F"/>
    <w:rsid w:val="080AA532"/>
    <w:rsid w:val="09009EBC"/>
    <w:rsid w:val="098B2055"/>
    <w:rsid w:val="09CA0FA4"/>
    <w:rsid w:val="0A7863D3"/>
    <w:rsid w:val="0A9C6F1D"/>
    <w:rsid w:val="0AA825B4"/>
    <w:rsid w:val="0B6D5408"/>
    <w:rsid w:val="0BE3323A"/>
    <w:rsid w:val="0C2CBBB5"/>
    <w:rsid w:val="0DB09D5B"/>
    <w:rsid w:val="0DD672B9"/>
    <w:rsid w:val="0DDF9F69"/>
    <w:rsid w:val="0ED5113B"/>
    <w:rsid w:val="0F020F46"/>
    <w:rsid w:val="0FB14F77"/>
    <w:rsid w:val="104AA2B0"/>
    <w:rsid w:val="10C75AC0"/>
    <w:rsid w:val="10F46693"/>
    <w:rsid w:val="11BBF92C"/>
    <w:rsid w:val="12C42BA1"/>
    <w:rsid w:val="12D37DA9"/>
    <w:rsid w:val="134941CC"/>
    <w:rsid w:val="13691B15"/>
    <w:rsid w:val="138F7A2D"/>
    <w:rsid w:val="1398E615"/>
    <w:rsid w:val="1412AD22"/>
    <w:rsid w:val="142EF553"/>
    <w:rsid w:val="14A75D6E"/>
    <w:rsid w:val="15A16050"/>
    <w:rsid w:val="1632AF9D"/>
    <w:rsid w:val="1632DF7E"/>
    <w:rsid w:val="173F6543"/>
    <w:rsid w:val="17469C6D"/>
    <w:rsid w:val="184B9C89"/>
    <w:rsid w:val="188543C1"/>
    <w:rsid w:val="1891DE6A"/>
    <w:rsid w:val="18D5BF9A"/>
    <w:rsid w:val="1929B298"/>
    <w:rsid w:val="19497788"/>
    <w:rsid w:val="1968E8E6"/>
    <w:rsid w:val="19EE98F0"/>
    <w:rsid w:val="1A24254E"/>
    <w:rsid w:val="1A5152E8"/>
    <w:rsid w:val="1ADF872B"/>
    <w:rsid w:val="1B90285F"/>
    <w:rsid w:val="1BDF006A"/>
    <w:rsid w:val="1CABFEEB"/>
    <w:rsid w:val="1D97C02A"/>
    <w:rsid w:val="1E106405"/>
    <w:rsid w:val="1E5D0BC9"/>
    <w:rsid w:val="1E5F320A"/>
    <w:rsid w:val="1E6B603E"/>
    <w:rsid w:val="1EC4CE3F"/>
    <w:rsid w:val="1EFB8953"/>
    <w:rsid w:val="1F9F90AF"/>
    <w:rsid w:val="1FE91C63"/>
    <w:rsid w:val="21135CC1"/>
    <w:rsid w:val="21E36E7E"/>
    <w:rsid w:val="220ABF3D"/>
    <w:rsid w:val="222AC34D"/>
    <w:rsid w:val="226D7129"/>
    <w:rsid w:val="228E632D"/>
    <w:rsid w:val="2521660F"/>
    <w:rsid w:val="2523D6A7"/>
    <w:rsid w:val="2594B348"/>
    <w:rsid w:val="25E69A0E"/>
    <w:rsid w:val="26FC09EA"/>
    <w:rsid w:val="28528828"/>
    <w:rsid w:val="28CF1B07"/>
    <w:rsid w:val="28F38490"/>
    <w:rsid w:val="29DA5E68"/>
    <w:rsid w:val="2A1A824F"/>
    <w:rsid w:val="2AC1AD32"/>
    <w:rsid w:val="2CA55A58"/>
    <w:rsid w:val="2D8090DF"/>
    <w:rsid w:val="2D8A36FE"/>
    <w:rsid w:val="2DA704FA"/>
    <w:rsid w:val="2E3DBE12"/>
    <w:rsid w:val="2E690FBF"/>
    <w:rsid w:val="2E7A3E52"/>
    <w:rsid w:val="2EC9DF0C"/>
    <w:rsid w:val="2F3C4B52"/>
    <w:rsid w:val="2F4D56DB"/>
    <w:rsid w:val="3002D04C"/>
    <w:rsid w:val="303D7748"/>
    <w:rsid w:val="3089C3D3"/>
    <w:rsid w:val="30D2F39B"/>
    <w:rsid w:val="30DEA5BC"/>
    <w:rsid w:val="30EAB322"/>
    <w:rsid w:val="316EB9BD"/>
    <w:rsid w:val="322B970C"/>
    <w:rsid w:val="33B6094D"/>
    <w:rsid w:val="33B69EE9"/>
    <w:rsid w:val="342A3748"/>
    <w:rsid w:val="34A65A7F"/>
    <w:rsid w:val="34BCAD82"/>
    <w:rsid w:val="35BD0BAD"/>
    <w:rsid w:val="35EC230F"/>
    <w:rsid w:val="360F4A7D"/>
    <w:rsid w:val="3648584D"/>
    <w:rsid w:val="36B701BE"/>
    <w:rsid w:val="36F1B044"/>
    <w:rsid w:val="372219CF"/>
    <w:rsid w:val="37D337D0"/>
    <w:rsid w:val="388D80A5"/>
    <w:rsid w:val="398898AB"/>
    <w:rsid w:val="39CE87F6"/>
    <w:rsid w:val="3BA887B7"/>
    <w:rsid w:val="3BDEF3E1"/>
    <w:rsid w:val="3CAB3558"/>
    <w:rsid w:val="3D8B4212"/>
    <w:rsid w:val="3DBCEDB5"/>
    <w:rsid w:val="3DD68E16"/>
    <w:rsid w:val="3E3AB97F"/>
    <w:rsid w:val="3E5DABA5"/>
    <w:rsid w:val="3E5E3454"/>
    <w:rsid w:val="3ED0B940"/>
    <w:rsid w:val="3FD3CDBF"/>
    <w:rsid w:val="4171DB92"/>
    <w:rsid w:val="417470D2"/>
    <w:rsid w:val="417BDB5E"/>
    <w:rsid w:val="4204E0FE"/>
    <w:rsid w:val="42094BC6"/>
    <w:rsid w:val="4223CAD7"/>
    <w:rsid w:val="43B66AFA"/>
    <w:rsid w:val="44A6CE70"/>
    <w:rsid w:val="44FF347B"/>
    <w:rsid w:val="4550FACF"/>
    <w:rsid w:val="45A1D35D"/>
    <w:rsid w:val="45AA6ED7"/>
    <w:rsid w:val="4722EB18"/>
    <w:rsid w:val="47463F38"/>
    <w:rsid w:val="4864A65A"/>
    <w:rsid w:val="4930DEE1"/>
    <w:rsid w:val="4B8A4A27"/>
    <w:rsid w:val="4BA713F6"/>
    <w:rsid w:val="4BCA5A3B"/>
    <w:rsid w:val="4C91038D"/>
    <w:rsid w:val="4C992074"/>
    <w:rsid w:val="4CBD34DA"/>
    <w:rsid w:val="4D1216C3"/>
    <w:rsid w:val="4D63D692"/>
    <w:rsid w:val="4D862B0C"/>
    <w:rsid w:val="4DB41A74"/>
    <w:rsid w:val="4DBC0BE8"/>
    <w:rsid w:val="4E18BD69"/>
    <w:rsid w:val="4E2BDEF6"/>
    <w:rsid w:val="4E5835F5"/>
    <w:rsid w:val="5054D64B"/>
    <w:rsid w:val="50BA1601"/>
    <w:rsid w:val="513E3D4B"/>
    <w:rsid w:val="52BF52F9"/>
    <w:rsid w:val="54749746"/>
    <w:rsid w:val="54AEE3F6"/>
    <w:rsid w:val="54D7C4AF"/>
    <w:rsid w:val="550C64FE"/>
    <w:rsid w:val="578DFA4C"/>
    <w:rsid w:val="57E684B8"/>
    <w:rsid w:val="5872736A"/>
    <w:rsid w:val="591BAD5F"/>
    <w:rsid w:val="593C7413"/>
    <w:rsid w:val="5960FD50"/>
    <w:rsid w:val="59777BA2"/>
    <w:rsid w:val="5A7C155D"/>
    <w:rsid w:val="5B152A52"/>
    <w:rsid w:val="5B1E257A"/>
    <w:rsid w:val="5B417409"/>
    <w:rsid w:val="5B6E9E5A"/>
    <w:rsid w:val="5BEE0E73"/>
    <w:rsid w:val="5C802D1F"/>
    <w:rsid w:val="5CB0FAB3"/>
    <w:rsid w:val="5CB9F5DB"/>
    <w:rsid w:val="5CE9A83B"/>
    <w:rsid w:val="5D822332"/>
    <w:rsid w:val="5EABD864"/>
    <w:rsid w:val="5F07E459"/>
    <w:rsid w:val="5F3ED792"/>
    <w:rsid w:val="60282C5D"/>
    <w:rsid w:val="60994771"/>
    <w:rsid w:val="61677DC3"/>
    <w:rsid w:val="635FCD1F"/>
    <w:rsid w:val="636DA68F"/>
    <w:rsid w:val="63BBBE1C"/>
    <w:rsid w:val="63D0E833"/>
    <w:rsid w:val="63D91793"/>
    <w:rsid w:val="63F92058"/>
    <w:rsid w:val="642F7D98"/>
    <w:rsid w:val="647216A7"/>
    <w:rsid w:val="6493EF5D"/>
    <w:rsid w:val="64F497F8"/>
    <w:rsid w:val="655314F4"/>
    <w:rsid w:val="65E15F9E"/>
    <w:rsid w:val="6613B1D2"/>
    <w:rsid w:val="67CDBEF0"/>
    <w:rsid w:val="681F1BBD"/>
    <w:rsid w:val="6839924D"/>
    <w:rsid w:val="698315DE"/>
    <w:rsid w:val="6A84A8A4"/>
    <w:rsid w:val="6AD6FC3A"/>
    <w:rsid w:val="6B3C36CA"/>
    <w:rsid w:val="6B71330F"/>
    <w:rsid w:val="6C3439F7"/>
    <w:rsid w:val="6D38184E"/>
    <w:rsid w:val="6E2E5CAF"/>
    <w:rsid w:val="6E5A49A6"/>
    <w:rsid w:val="6ECA22D1"/>
    <w:rsid w:val="6EE5A5B5"/>
    <w:rsid w:val="6EEA6F94"/>
    <w:rsid w:val="6F80DEBD"/>
    <w:rsid w:val="6FF61A07"/>
    <w:rsid w:val="70644E29"/>
    <w:rsid w:val="7069D4E0"/>
    <w:rsid w:val="71588735"/>
    <w:rsid w:val="71C87D59"/>
    <w:rsid w:val="7241E55C"/>
    <w:rsid w:val="7245CDF0"/>
    <w:rsid w:val="727A282A"/>
    <w:rsid w:val="72F45796"/>
    <w:rsid w:val="73E2D968"/>
    <w:rsid w:val="741731A8"/>
    <w:rsid w:val="742B900E"/>
    <w:rsid w:val="743B460E"/>
    <w:rsid w:val="748ADC8E"/>
    <w:rsid w:val="756B4969"/>
    <w:rsid w:val="75FCBE1C"/>
    <w:rsid w:val="76781D01"/>
    <w:rsid w:val="772FEECD"/>
    <w:rsid w:val="775A82E8"/>
    <w:rsid w:val="77BE6D77"/>
    <w:rsid w:val="78283232"/>
    <w:rsid w:val="7949CE1D"/>
    <w:rsid w:val="79B82D23"/>
    <w:rsid w:val="79D67838"/>
    <w:rsid w:val="7A5E3B07"/>
    <w:rsid w:val="7AC2BBAF"/>
    <w:rsid w:val="7BD892F9"/>
    <w:rsid w:val="7C85595E"/>
    <w:rsid w:val="7CE3D65A"/>
    <w:rsid w:val="7E93B51C"/>
    <w:rsid w:val="7EB4E9B6"/>
    <w:rsid w:val="7EE07B28"/>
    <w:rsid w:val="7FDDC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2160"/>
  <w15:docId w15:val="{5EF25C42-4E44-45F5-AA86-9AEB1FB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BD23FE"/>
    <w:pPr>
      <w:ind w:left="720"/>
      <w:contextualSpacing/>
    </w:pPr>
  </w:style>
  <w:style w:type="paragraph" w:styleId="Encabezado">
    <w:name w:val="header"/>
    <w:basedOn w:val="Normal"/>
    <w:link w:val="EncabezadoCar"/>
    <w:uiPriority w:val="99"/>
    <w:unhideWhenUsed/>
    <w:rsid w:val="00163ED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63EDE"/>
  </w:style>
  <w:style w:type="paragraph" w:styleId="Piedepgina">
    <w:name w:val="footer"/>
    <w:basedOn w:val="Normal"/>
    <w:link w:val="PiedepginaCar"/>
    <w:uiPriority w:val="99"/>
    <w:unhideWhenUsed/>
    <w:rsid w:val="00163ED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63EDE"/>
  </w:style>
  <w:style w:type="table" w:styleId="Tablaconcuadrcula">
    <w:name w:val="Table Grid"/>
    <w:basedOn w:val="Tablanormal"/>
    <w:uiPriority w:val="59"/>
    <w:rsid w:val="003013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9/relationships/intelligence" Target="/word/intelligence.xml" Id="R29c50d18eeed40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AAF51F23EFC340BC6BC03C99B184EB" ma:contentTypeVersion="7" ma:contentTypeDescription="Crear nuevo documento." ma:contentTypeScope="" ma:versionID="c4358d8ee63a3f91825329b8df5953e2">
  <xsd:schema xmlns:xsd="http://www.w3.org/2001/XMLSchema" xmlns:xs="http://www.w3.org/2001/XMLSchema" xmlns:p="http://schemas.microsoft.com/office/2006/metadata/properties" xmlns:ns2="09968910-8ea6-4fbd-9e0b-704bbac488dd" targetNamespace="http://schemas.microsoft.com/office/2006/metadata/properties" ma:root="true" ma:fieldsID="b2f5e3c655ae6dae0b8a70b14007d336" ns2:_="">
    <xsd:import namespace="09968910-8ea6-4fbd-9e0b-704bbac48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8910-8ea6-4fbd-9e0b-704bbac4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59FD-5ECE-476A-8ACD-C570F5706936}"/>
</file>

<file path=customXml/itemProps2.xml><?xml version="1.0" encoding="utf-8"?>
<ds:datastoreItem xmlns:ds="http://schemas.openxmlformats.org/officeDocument/2006/customXml" ds:itemID="{E17DA8F8-82D2-438D-947C-63D2B7D238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502CC-34C4-4802-9088-7EDD96B17B38}">
  <ds:schemaRefs>
    <ds:schemaRef ds:uri="http://schemas.microsoft.com/sharepoint/v3/contenttype/forms"/>
  </ds:schemaRefs>
</ds:datastoreItem>
</file>

<file path=customXml/itemProps4.xml><?xml version="1.0" encoding="utf-8"?>
<ds:datastoreItem xmlns:ds="http://schemas.openxmlformats.org/officeDocument/2006/customXml" ds:itemID="{13566D6C-9F84-4CD5-B1C6-5567422040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Elena Gajate Paniagua</lastModifiedBy>
  <revision>13</revision>
  <dcterms:created xsi:type="dcterms:W3CDTF">2021-05-20T00:00:00.0000000Z</dcterms:created>
  <dcterms:modified xsi:type="dcterms:W3CDTF">2021-06-04T16:10:52.5450648Z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LastSaved">
    <vt:filetime>2021-05-19T00:00:00Z</vt:filetime>
  </property>
  <property fmtid="{D5CDD505-2E9C-101B-9397-08002B2CF9AE}" pid="4" name="ContentTypeId">
    <vt:lpwstr>0x01010084AAF51F23EFC340BC6BC03C99B184EB</vt:lpwstr>
  </property>
</Properties>
</file>