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2D79" w14:textId="131F1C77" w:rsidR="00D82DF1" w:rsidRDefault="00D82DF1" w:rsidP="00D82DF1">
      <w:pPr>
        <w:jc w:val="center"/>
        <w:rPr>
          <w:b/>
          <w:bCs/>
          <w:i/>
          <w:iCs/>
          <w:sz w:val="28"/>
          <w:szCs w:val="28"/>
          <w:u w:val="single"/>
        </w:rPr>
      </w:pPr>
      <w:r>
        <w:rPr>
          <w:noProof/>
        </w:rPr>
        <w:drawing>
          <wp:anchor distT="0" distB="0" distL="114300" distR="114300" simplePos="0" relativeHeight="251658240" behindDoc="0" locked="0" layoutInCell="1" allowOverlap="1" wp14:anchorId="435FD796" wp14:editId="53BF396A">
            <wp:simplePos x="0" y="0"/>
            <wp:positionH relativeFrom="column">
              <wp:posOffset>3225165</wp:posOffset>
            </wp:positionH>
            <wp:positionV relativeFrom="paragraph">
              <wp:posOffset>7620</wp:posOffset>
            </wp:positionV>
            <wp:extent cx="2428875" cy="990600"/>
            <wp:effectExtent l="0" t="0" r="9525" b="0"/>
            <wp:wrapThrough wrapText="bothSides">
              <wp:wrapPolygon edited="0">
                <wp:start x="0" y="0"/>
                <wp:lineTo x="0" y="21185"/>
                <wp:lineTo x="21515" y="21185"/>
                <wp:lineTo x="2151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8F1B6" w14:textId="2B4B9BD1" w:rsidR="00D82DF1" w:rsidRPr="00D82DF1" w:rsidRDefault="00D82DF1" w:rsidP="00D82DF1">
      <w:pPr>
        <w:jc w:val="center"/>
        <w:rPr>
          <w:b/>
          <w:bCs/>
          <w:i/>
          <w:iCs/>
          <w:sz w:val="28"/>
          <w:szCs w:val="28"/>
          <w:u w:val="single"/>
        </w:rPr>
      </w:pPr>
      <w:r w:rsidRPr="00D82DF1">
        <w:rPr>
          <w:b/>
          <w:bCs/>
          <w:i/>
          <w:iCs/>
          <w:sz w:val="28"/>
          <w:szCs w:val="28"/>
          <w:u w:val="single"/>
        </w:rPr>
        <w:t xml:space="preserve">CRITERIOS DE ACTUACIÓN Y </w:t>
      </w:r>
      <w:r w:rsidR="00DC25E8">
        <w:rPr>
          <w:b/>
          <w:bCs/>
          <w:i/>
          <w:iCs/>
          <w:sz w:val="28"/>
          <w:szCs w:val="28"/>
          <w:u w:val="single"/>
        </w:rPr>
        <w:t>CALIFICAC</w:t>
      </w:r>
      <w:r w:rsidRPr="00D82DF1">
        <w:rPr>
          <w:b/>
          <w:bCs/>
          <w:i/>
          <w:iCs/>
          <w:sz w:val="28"/>
          <w:szCs w:val="28"/>
          <w:u w:val="single"/>
        </w:rPr>
        <w:t>IÓN</w:t>
      </w:r>
    </w:p>
    <w:p w14:paraId="5E5440BB" w14:textId="77777777" w:rsidR="00D82DF1" w:rsidRDefault="00D82DF1" w:rsidP="00D82DF1"/>
    <w:p w14:paraId="62B80FE7" w14:textId="3ECFD5A5" w:rsidR="00D82DF1" w:rsidRPr="00D82DF1" w:rsidRDefault="00D82DF1" w:rsidP="00D82DF1">
      <w:pPr>
        <w:jc w:val="center"/>
        <w:rPr>
          <w:b/>
          <w:bCs/>
          <w:i/>
          <w:iCs/>
          <w:sz w:val="28"/>
          <w:szCs w:val="28"/>
          <w:u w:val="single"/>
        </w:rPr>
      </w:pPr>
      <w:r w:rsidRPr="00D82DF1">
        <w:rPr>
          <w:b/>
          <w:bCs/>
          <w:i/>
          <w:iCs/>
          <w:sz w:val="28"/>
          <w:szCs w:val="28"/>
          <w:u w:val="single"/>
        </w:rPr>
        <w:t>PROCESO SELECTIVO DE PROFESORES TÉCNICOS DE FORMACIÓN PROFESIONAL</w:t>
      </w:r>
    </w:p>
    <w:p w14:paraId="4643F036" w14:textId="69CD79AE" w:rsidR="00D82DF1" w:rsidRPr="00D82DF1" w:rsidRDefault="00D82DF1" w:rsidP="00D82DF1">
      <w:pPr>
        <w:jc w:val="center"/>
        <w:rPr>
          <w:b/>
          <w:bCs/>
          <w:i/>
          <w:iCs/>
          <w:sz w:val="36"/>
          <w:szCs w:val="36"/>
          <w:u w:val="single"/>
        </w:rPr>
      </w:pPr>
      <w:r w:rsidRPr="00D82DF1">
        <w:rPr>
          <w:b/>
          <w:bCs/>
          <w:i/>
          <w:iCs/>
          <w:sz w:val="36"/>
          <w:szCs w:val="36"/>
          <w:u w:val="single"/>
        </w:rPr>
        <w:t>ESPECIALIDAD PROCEDIMIENTOS DE DIAGNÓSTICO CLÍNICO Y ORTOPROT</w:t>
      </w:r>
      <w:r>
        <w:rPr>
          <w:b/>
          <w:bCs/>
          <w:i/>
          <w:iCs/>
          <w:sz w:val="36"/>
          <w:szCs w:val="36"/>
          <w:u w:val="single"/>
        </w:rPr>
        <w:t>É</w:t>
      </w:r>
      <w:r w:rsidRPr="00D82DF1">
        <w:rPr>
          <w:b/>
          <w:bCs/>
          <w:i/>
          <w:iCs/>
          <w:sz w:val="36"/>
          <w:szCs w:val="36"/>
          <w:u w:val="single"/>
        </w:rPr>
        <w:t>SICO</w:t>
      </w:r>
    </w:p>
    <w:p w14:paraId="7D6F4430" w14:textId="77777777" w:rsidR="00D82DF1" w:rsidRDefault="00D82DF1" w:rsidP="00D82DF1">
      <w:pPr>
        <w:pStyle w:val="Prrafodelista"/>
        <w:numPr>
          <w:ilvl w:val="0"/>
          <w:numId w:val="1"/>
        </w:numPr>
        <w:rPr>
          <w:b/>
          <w:bCs/>
          <w:i/>
          <w:iCs/>
          <w:sz w:val="28"/>
          <w:szCs w:val="28"/>
        </w:rPr>
      </w:pPr>
      <w:r w:rsidRPr="00D82DF1">
        <w:rPr>
          <w:b/>
          <w:bCs/>
          <w:i/>
          <w:iCs/>
          <w:sz w:val="28"/>
          <w:szCs w:val="28"/>
        </w:rPr>
        <w:t>TURNO LIBRE Y ADQUISICIÓN DE NUEVAS ESPECIALIDADES</w:t>
      </w:r>
    </w:p>
    <w:p w14:paraId="6287811D" w14:textId="6EABFA45" w:rsidR="00D82DF1" w:rsidRDefault="00D82DF1" w:rsidP="00D82DF1">
      <w:pPr>
        <w:pStyle w:val="Prrafodelista"/>
        <w:numPr>
          <w:ilvl w:val="0"/>
          <w:numId w:val="1"/>
        </w:numPr>
        <w:rPr>
          <w:b/>
          <w:bCs/>
          <w:i/>
          <w:iCs/>
          <w:sz w:val="28"/>
          <w:szCs w:val="28"/>
        </w:rPr>
      </w:pPr>
      <w:r w:rsidRPr="00D82DF1">
        <w:rPr>
          <w:b/>
          <w:bCs/>
          <w:i/>
          <w:iCs/>
          <w:sz w:val="28"/>
          <w:szCs w:val="28"/>
        </w:rPr>
        <w:t>TURNO DE PERSONAS CON DISCAPACIDAD</w:t>
      </w:r>
    </w:p>
    <w:p w14:paraId="56AD1915" w14:textId="77777777" w:rsidR="00D82DF1" w:rsidRDefault="00D82DF1" w:rsidP="00D82DF1">
      <w:pPr>
        <w:pStyle w:val="Prrafodelista"/>
        <w:rPr>
          <w:b/>
          <w:bCs/>
          <w:i/>
          <w:iCs/>
          <w:sz w:val="28"/>
          <w:szCs w:val="28"/>
        </w:rPr>
      </w:pPr>
    </w:p>
    <w:p w14:paraId="5488DE1C" w14:textId="7B71E4EE" w:rsidR="00D82DF1" w:rsidRDefault="00D82DF1" w:rsidP="00D82DF1">
      <w:pPr>
        <w:jc w:val="center"/>
        <w:rPr>
          <w:b/>
          <w:bCs/>
          <w:i/>
          <w:iCs/>
          <w:sz w:val="40"/>
          <w:szCs w:val="40"/>
          <w:u w:val="single"/>
        </w:rPr>
      </w:pPr>
      <w:r w:rsidRPr="00D82DF1">
        <w:rPr>
          <w:b/>
          <w:bCs/>
          <w:i/>
          <w:iCs/>
          <w:sz w:val="40"/>
          <w:szCs w:val="40"/>
          <w:u w:val="single"/>
        </w:rPr>
        <w:t>CRITERIOS DE ACTUACIÓN DE LOS TRIBUNALES</w:t>
      </w:r>
    </w:p>
    <w:p w14:paraId="5B6878AB" w14:textId="28472057" w:rsidR="00D82DF1" w:rsidRPr="00921935" w:rsidRDefault="00921935" w:rsidP="00D82DF1">
      <w:pPr>
        <w:pStyle w:val="Prrafodelista"/>
        <w:numPr>
          <w:ilvl w:val="0"/>
          <w:numId w:val="2"/>
        </w:numPr>
        <w:rPr>
          <w:rFonts w:ascii="Arial" w:hAnsi="Arial" w:cs="Arial"/>
          <w:b/>
          <w:bCs/>
          <w:i/>
          <w:iCs/>
          <w:sz w:val="24"/>
          <w:szCs w:val="24"/>
          <w:u w:val="single"/>
        </w:rPr>
      </w:pPr>
      <w:r>
        <w:rPr>
          <w:rFonts w:ascii="Arial" w:hAnsi="Arial" w:cs="Arial"/>
          <w:sz w:val="24"/>
          <w:szCs w:val="24"/>
        </w:rPr>
        <w:t>Se atenderá en todo el proceso a lo establecido en la</w:t>
      </w:r>
      <w:r w:rsidR="001825F9">
        <w:rPr>
          <w:rFonts w:ascii="Arial" w:hAnsi="Arial" w:cs="Arial"/>
          <w:sz w:val="24"/>
          <w:szCs w:val="24"/>
        </w:rPr>
        <w:t>s</w:t>
      </w:r>
      <w:r>
        <w:rPr>
          <w:rFonts w:ascii="Arial" w:hAnsi="Arial" w:cs="Arial"/>
          <w:sz w:val="24"/>
          <w:szCs w:val="24"/>
        </w:rPr>
        <w:t xml:space="preserve"> convocatoria</w:t>
      </w:r>
      <w:r w:rsidR="001825F9">
        <w:rPr>
          <w:rFonts w:ascii="Arial" w:hAnsi="Arial" w:cs="Arial"/>
          <w:sz w:val="24"/>
          <w:szCs w:val="24"/>
        </w:rPr>
        <w:t>s</w:t>
      </w:r>
    </w:p>
    <w:p w14:paraId="632B1B4A" w14:textId="77777777" w:rsidR="00921935" w:rsidRPr="00921935" w:rsidRDefault="00921935" w:rsidP="00921935">
      <w:pPr>
        <w:pStyle w:val="Prrafodelista"/>
        <w:rPr>
          <w:rFonts w:ascii="Arial" w:hAnsi="Arial" w:cs="Arial"/>
          <w:b/>
          <w:bCs/>
          <w:i/>
          <w:iCs/>
          <w:sz w:val="24"/>
          <w:szCs w:val="24"/>
          <w:u w:val="single"/>
        </w:rPr>
      </w:pPr>
    </w:p>
    <w:p w14:paraId="613ED635" w14:textId="07C2E3EA" w:rsidR="00921935" w:rsidRPr="00921935" w:rsidRDefault="00921935" w:rsidP="00921935">
      <w:pPr>
        <w:pStyle w:val="Prrafodelista"/>
        <w:numPr>
          <w:ilvl w:val="0"/>
          <w:numId w:val="3"/>
        </w:numPr>
        <w:rPr>
          <w:rFonts w:ascii="Arial" w:hAnsi="Arial" w:cs="Arial"/>
          <w:b/>
          <w:bCs/>
          <w:i/>
          <w:iCs/>
          <w:sz w:val="24"/>
          <w:szCs w:val="24"/>
          <w:u w:val="single"/>
        </w:rPr>
      </w:pPr>
      <w:r w:rsidRPr="00921935">
        <w:rPr>
          <w:rFonts w:ascii="Arial" w:hAnsi="Arial" w:cs="Arial"/>
        </w:rPr>
        <w:t>Resolución de 12/02/2021, de la Consejería de Educación, Cultura y Deportes, por la que se convoca procedimiento selectivo para el ingreso en el Cuerpo de Profesores Técnicos de Formación Profesional por el turno libre, procedimiento para la adquisición de nuevas especialidades por los funcionarios del mencionado cuerpo y procedimiento de selección de aspirantes a puestos de trabajo docente en régimen de interinidad.</w:t>
      </w:r>
    </w:p>
    <w:p w14:paraId="5AAE4F6A" w14:textId="77777777" w:rsidR="00921935" w:rsidRPr="00921935" w:rsidRDefault="00921935" w:rsidP="00921935">
      <w:pPr>
        <w:pStyle w:val="Prrafodelista"/>
        <w:ind w:left="360"/>
        <w:rPr>
          <w:rFonts w:ascii="Arial" w:hAnsi="Arial" w:cs="Arial"/>
          <w:b/>
          <w:bCs/>
          <w:i/>
          <w:iCs/>
          <w:sz w:val="24"/>
          <w:szCs w:val="24"/>
          <w:u w:val="single"/>
        </w:rPr>
      </w:pPr>
    </w:p>
    <w:p w14:paraId="0D39D427" w14:textId="3FE2DC31" w:rsidR="00921935" w:rsidRPr="00921935" w:rsidRDefault="00921935" w:rsidP="00921935">
      <w:pPr>
        <w:pStyle w:val="Prrafodelista"/>
        <w:numPr>
          <w:ilvl w:val="0"/>
          <w:numId w:val="3"/>
        </w:numPr>
        <w:rPr>
          <w:rFonts w:ascii="Arial" w:hAnsi="Arial" w:cs="Arial"/>
          <w:b/>
          <w:bCs/>
          <w:i/>
          <w:iCs/>
          <w:sz w:val="24"/>
          <w:szCs w:val="24"/>
          <w:u w:val="single"/>
        </w:rPr>
      </w:pPr>
      <w:r w:rsidRPr="00921935">
        <w:rPr>
          <w:rFonts w:ascii="Arial" w:hAnsi="Arial" w:cs="Arial"/>
        </w:rPr>
        <w:t>Resolución de 12/02/2021, de la Consejería de Educación, Cultura y Deportes, por la que se convoca procedimiento selectivo para el ingreso en el Cuerpo de Profesores Técnicos de Formación Profesional por el turno de personas con discapacidad y procedimiento de selección de aspirantes a puestos de trabajo docente en régimen de interinidad.</w:t>
      </w:r>
    </w:p>
    <w:p w14:paraId="7D2615C5" w14:textId="77777777" w:rsidR="00921935" w:rsidRPr="00921935" w:rsidRDefault="00921935" w:rsidP="00921935">
      <w:pPr>
        <w:rPr>
          <w:rFonts w:ascii="Arial" w:hAnsi="Arial" w:cs="Arial"/>
          <w:b/>
          <w:bCs/>
          <w:i/>
          <w:iCs/>
          <w:sz w:val="24"/>
          <w:szCs w:val="24"/>
          <w:u w:val="single"/>
        </w:rPr>
      </w:pPr>
    </w:p>
    <w:p w14:paraId="2F1A0926" w14:textId="18921482" w:rsidR="00921935" w:rsidRPr="001825F9" w:rsidRDefault="00921935" w:rsidP="00D82DF1">
      <w:pPr>
        <w:pStyle w:val="Prrafodelista"/>
        <w:numPr>
          <w:ilvl w:val="0"/>
          <w:numId w:val="2"/>
        </w:numPr>
        <w:rPr>
          <w:rFonts w:ascii="Arial" w:hAnsi="Arial" w:cs="Arial"/>
          <w:b/>
          <w:bCs/>
          <w:i/>
          <w:iCs/>
          <w:sz w:val="24"/>
          <w:szCs w:val="24"/>
          <w:u w:val="single"/>
        </w:rPr>
      </w:pPr>
      <w:r>
        <w:rPr>
          <w:rFonts w:ascii="Arial" w:hAnsi="Arial" w:cs="Arial"/>
          <w:sz w:val="24"/>
          <w:szCs w:val="24"/>
        </w:rPr>
        <w:t>Será de obligado cumplimiento el protocolo de seguridad desarrollado por la situación de pandemia</w:t>
      </w:r>
      <w:r w:rsidR="000220DF">
        <w:rPr>
          <w:rFonts w:ascii="Arial" w:hAnsi="Arial" w:cs="Arial"/>
          <w:sz w:val="24"/>
          <w:szCs w:val="24"/>
        </w:rPr>
        <w:t xml:space="preserve"> (COVID)</w:t>
      </w:r>
      <w:r>
        <w:rPr>
          <w:rFonts w:ascii="Arial" w:hAnsi="Arial" w:cs="Arial"/>
          <w:sz w:val="24"/>
          <w:szCs w:val="24"/>
        </w:rPr>
        <w:t xml:space="preserve">, publicado en el portal de educación de la </w:t>
      </w:r>
      <w:r w:rsidR="001825F9">
        <w:rPr>
          <w:rFonts w:ascii="Arial" w:hAnsi="Arial" w:cs="Arial"/>
          <w:sz w:val="24"/>
          <w:szCs w:val="24"/>
        </w:rPr>
        <w:t>JCCM</w:t>
      </w:r>
    </w:p>
    <w:p w14:paraId="4CFA663C" w14:textId="77777777" w:rsidR="001825F9" w:rsidRPr="00921935" w:rsidRDefault="001825F9" w:rsidP="001825F9">
      <w:pPr>
        <w:pStyle w:val="Prrafodelista"/>
        <w:rPr>
          <w:rFonts w:ascii="Arial" w:hAnsi="Arial" w:cs="Arial"/>
          <w:b/>
          <w:bCs/>
          <w:i/>
          <w:iCs/>
          <w:sz w:val="24"/>
          <w:szCs w:val="24"/>
          <w:u w:val="single"/>
        </w:rPr>
      </w:pPr>
    </w:p>
    <w:p w14:paraId="3333B2EE" w14:textId="4F786897" w:rsidR="001825F9" w:rsidRPr="000220DF" w:rsidRDefault="00921935" w:rsidP="001825F9">
      <w:pPr>
        <w:pStyle w:val="Prrafodelista"/>
        <w:numPr>
          <w:ilvl w:val="0"/>
          <w:numId w:val="2"/>
        </w:numPr>
        <w:rPr>
          <w:rFonts w:ascii="Arial" w:hAnsi="Arial" w:cs="Arial"/>
          <w:b/>
          <w:bCs/>
          <w:i/>
          <w:iCs/>
          <w:sz w:val="24"/>
          <w:szCs w:val="24"/>
          <w:u w:val="single"/>
        </w:rPr>
      </w:pPr>
      <w:r>
        <w:rPr>
          <w:rFonts w:ascii="Arial" w:hAnsi="Arial" w:cs="Arial"/>
          <w:sz w:val="24"/>
          <w:szCs w:val="24"/>
        </w:rPr>
        <w:t>Los aspirantes deben ir identificados con alguno de los siguientes documentos en vigor: DNI</w:t>
      </w:r>
      <w:r w:rsidR="000220DF">
        <w:rPr>
          <w:rFonts w:ascii="Arial" w:hAnsi="Arial" w:cs="Arial"/>
          <w:sz w:val="24"/>
          <w:szCs w:val="24"/>
        </w:rPr>
        <w:t>,</w:t>
      </w:r>
      <w:r>
        <w:rPr>
          <w:rFonts w:ascii="Arial" w:hAnsi="Arial" w:cs="Arial"/>
          <w:sz w:val="24"/>
          <w:szCs w:val="24"/>
        </w:rPr>
        <w:t xml:space="preserve"> Pasaporte o </w:t>
      </w:r>
      <w:r w:rsidR="000220DF">
        <w:rPr>
          <w:rFonts w:ascii="Arial" w:hAnsi="Arial" w:cs="Arial"/>
          <w:sz w:val="24"/>
          <w:szCs w:val="24"/>
        </w:rPr>
        <w:t xml:space="preserve">Permiso </w:t>
      </w:r>
      <w:r>
        <w:rPr>
          <w:rFonts w:ascii="Arial" w:hAnsi="Arial" w:cs="Arial"/>
          <w:sz w:val="24"/>
          <w:szCs w:val="24"/>
        </w:rPr>
        <w:t>de Conducir</w:t>
      </w:r>
      <w:r w:rsidR="007B22DC">
        <w:rPr>
          <w:rFonts w:ascii="Arial" w:hAnsi="Arial" w:cs="Arial"/>
          <w:sz w:val="24"/>
          <w:szCs w:val="24"/>
        </w:rPr>
        <w:t>.</w:t>
      </w:r>
    </w:p>
    <w:p w14:paraId="748C65CF" w14:textId="77777777" w:rsidR="000220DF" w:rsidRPr="000220DF" w:rsidRDefault="000220DF" w:rsidP="000220DF">
      <w:pPr>
        <w:pStyle w:val="Prrafodelista"/>
        <w:rPr>
          <w:rFonts w:ascii="Arial" w:hAnsi="Arial" w:cs="Arial"/>
          <w:b/>
          <w:bCs/>
          <w:i/>
          <w:iCs/>
          <w:sz w:val="24"/>
          <w:szCs w:val="24"/>
          <w:u w:val="single"/>
        </w:rPr>
      </w:pPr>
    </w:p>
    <w:p w14:paraId="56A50020" w14:textId="6C972D1B" w:rsidR="001825F9" w:rsidRPr="001825F9" w:rsidRDefault="001825F9" w:rsidP="001825F9">
      <w:pPr>
        <w:pStyle w:val="Prrafodelista"/>
        <w:numPr>
          <w:ilvl w:val="0"/>
          <w:numId w:val="2"/>
        </w:numPr>
        <w:rPr>
          <w:rFonts w:ascii="Arial" w:hAnsi="Arial" w:cs="Arial"/>
          <w:b/>
          <w:bCs/>
          <w:i/>
          <w:iCs/>
          <w:sz w:val="24"/>
          <w:szCs w:val="24"/>
          <w:u w:val="single"/>
        </w:rPr>
      </w:pPr>
      <w:r>
        <w:rPr>
          <w:rFonts w:ascii="Arial" w:hAnsi="Arial" w:cs="Arial"/>
          <w:sz w:val="24"/>
          <w:szCs w:val="24"/>
        </w:rPr>
        <w:t>Los opositores accederán al edificio y al aula asignada según lo publicado en su llamamiento desde las 9:00 hasta las 10:00 horas permaneciendo en silencio en su asiento</w:t>
      </w:r>
    </w:p>
    <w:p w14:paraId="67CCEE76" w14:textId="77777777" w:rsidR="001825F9" w:rsidRPr="001825F9" w:rsidRDefault="001825F9" w:rsidP="001825F9">
      <w:pPr>
        <w:pStyle w:val="Prrafodelista"/>
        <w:rPr>
          <w:rFonts w:ascii="Arial" w:hAnsi="Arial" w:cs="Arial"/>
          <w:b/>
          <w:bCs/>
          <w:i/>
          <w:iCs/>
          <w:sz w:val="24"/>
          <w:szCs w:val="24"/>
          <w:u w:val="single"/>
        </w:rPr>
      </w:pPr>
    </w:p>
    <w:p w14:paraId="7238A863" w14:textId="66B01571" w:rsidR="000220DF" w:rsidRPr="000220DF" w:rsidRDefault="001825F9" w:rsidP="000220DF">
      <w:pPr>
        <w:pStyle w:val="Prrafodelista"/>
        <w:numPr>
          <w:ilvl w:val="0"/>
          <w:numId w:val="2"/>
        </w:numPr>
        <w:rPr>
          <w:rFonts w:ascii="Arial" w:hAnsi="Arial" w:cs="Arial"/>
          <w:b/>
          <w:bCs/>
          <w:i/>
          <w:iCs/>
          <w:sz w:val="24"/>
          <w:szCs w:val="24"/>
          <w:u w:val="single"/>
        </w:rPr>
      </w:pPr>
      <w:r>
        <w:rPr>
          <w:rFonts w:ascii="Arial" w:hAnsi="Arial" w:cs="Arial"/>
          <w:sz w:val="24"/>
          <w:szCs w:val="24"/>
        </w:rPr>
        <w:lastRenderedPageBreak/>
        <w:t>A partir de las 10:00 horas dará comienzo el acto de presentación</w:t>
      </w:r>
      <w:r w:rsidR="000220DF">
        <w:rPr>
          <w:rFonts w:ascii="Arial" w:hAnsi="Arial" w:cs="Arial"/>
          <w:sz w:val="24"/>
          <w:szCs w:val="24"/>
        </w:rPr>
        <w:t>, de asistencia obligatoria y ningún opositor podrá acceder al aula después de este momento. Se entenderá que los opositores no presentes en este acto renuncian al proceso selectivo</w:t>
      </w:r>
    </w:p>
    <w:p w14:paraId="03FF45EE" w14:textId="77777777" w:rsidR="000220DF" w:rsidRPr="000220DF" w:rsidRDefault="000220DF" w:rsidP="000220DF">
      <w:pPr>
        <w:pStyle w:val="Prrafodelista"/>
        <w:rPr>
          <w:rFonts w:ascii="Arial" w:hAnsi="Arial" w:cs="Arial"/>
          <w:b/>
          <w:bCs/>
          <w:i/>
          <w:iCs/>
          <w:sz w:val="24"/>
          <w:szCs w:val="24"/>
          <w:u w:val="single"/>
        </w:rPr>
      </w:pPr>
    </w:p>
    <w:p w14:paraId="22881EC7" w14:textId="66BD99DB" w:rsidR="000220DF" w:rsidRPr="000220DF" w:rsidRDefault="001825F9" w:rsidP="000220DF">
      <w:pPr>
        <w:pStyle w:val="Prrafodelista"/>
        <w:numPr>
          <w:ilvl w:val="0"/>
          <w:numId w:val="2"/>
        </w:numPr>
        <w:rPr>
          <w:rFonts w:ascii="Arial" w:hAnsi="Arial" w:cs="Arial"/>
          <w:b/>
          <w:bCs/>
          <w:i/>
          <w:iCs/>
          <w:sz w:val="24"/>
          <w:szCs w:val="24"/>
          <w:u w:val="single"/>
        </w:rPr>
      </w:pPr>
      <w:r>
        <w:rPr>
          <w:rFonts w:ascii="Arial" w:hAnsi="Arial" w:cs="Arial"/>
          <w:sz w:val="24"/>
          <w:szCs w:val="24"/>
        </w:rPr>
        <w:t>Los opositores acudirán con el mínimo posible de pertenencias personales y estas se colocarán debajo de su asiento, no estará permitido su manipulación en ningún momento.</w:t>
      </w:r>
    </w:p>
    <w:p w14:paraId="7AC995E3" w14:textId="77777777" w:rsidR="000220DF" w:rsidRPr="001825F9" w:rsidRDefault="000220DF" w:rsidP="000220DF">
      <w:pPr>
        <w:pStyle w:val="Prrafodelista"/>
        <w:rPr>
          <w:rFonts w:ascii="Arial" w:hAnsi="Arial" w:cs="Arial"/>
          <w:b/>
          <w:bCs/>
          <w:i/>
          <w:iCs/>
          <w:sz w:val="24"/>
          <w:szCs w:val="24"/>
          <w:u w:val="single"/>
        </w:rPr>
      </w:pPr>
    </w:p>
    <w:p w14:paraId="2AADF72F" w14:textId="362E2CD5" w:rsidR="001825F9" w:rsidRPr="00DC25E8" w:rsidRDefault="001825F9" w:rsidP="00D82DF1">
      <w:pPr>
        <w:pStyle w:val="Prrafodelista"/>
        <w:numPr>
          <w:ilvl w:val="0"/>
          <w:numId w:val="2"/>
        </w:numPr>
        <w:rPr>
          <w:rFonts w:ascii="Arial" w:hAnsi="Arial" w:cs="Arial"/>
          <w:b/>
          <w:bCs/>
          <w:i/>
          <w:iCs/>
          <w:sz w:val="24"/>
          <w:szCs w:val="24"/>
          <w:u w:val="single"/>
        </w:rPr>
      </w:pPr>
      <w:r w:rsidRPr="00DC25E8">
        <w:rPr>
          <w:rFonts w:ascii="Arial" w:hAnsi="Arial" w:cs="Arial"/>
          <w:sz w:val="24"/>
          <w:szCs w:val="24"/>
        </w:rPr>
        <w:t>Estará prohibido el uso de aparatos electrónicos</w:t>
      </w:r>
      <w:r w:rsidR="000220DF" w:rsidRPr="00DC25E8">
        <w:rPr>
          <w:rFonts w:ascii="Arial" w:hAnsi="Arial" w:cs="Arial"/>
          <w:sz w:val="24"/>
          <w:szCs w:val="24"/>
        </w:rPr>
        <w:t>, relojes digitales, auriculares</w:t>
      </w:r>
      <w:r w:rsidRPr="00DC25E8">
        <w:rPr>
          <w:rFonts w:ascii="Arial" w:hAnsi="Arial" w:cs="Arial"/>
          <w:sz w:val="24"/>
          <w:szCs w:val="24"/>
        </w:rPr>
        <w:t xml:space="preserve"> y teléfonos móviles, que deben permanecer apagados junto a las pertenencias personales del opositor. Solo se permitirá el uso de calculadora</w:t>
      </w:r>
      <w:r w:rsidR="00DC25E8" w:rsidRPr="00DC25E8">
        <w:rPr>
          <w:rFonts w:ascii="Arial" w:hAnsi="Arial" w:cs="Arial"/>
          <w:sz w:val="24"/>
          <w:szCs w:val="24"/>
        </w:rPr>
        <w:t xml:space="preserve"> básica (no científica ni</w:t>
      </w:r>
      <w:r w:rsidRPr="00DC25E8">
        <w:rPr>
          <w:rFonts w:ascii="Arial" w:hAnsi="Arial" w:cs="Arial"/>
          <w:sz w:val="24"/>
          <w:szCs w:val="24"/>
        </w:rPr>
        <w:t xml:space="preserve"> programable</w:t>
      </w:r>
      <w:r w:rsidR="00DC25E8" w:rsidRPr="00DC25E8">
        <w:rPr>
          <w:rFonts w:ascii="Arial" w:hAnsi="Arial" w:cs="Arial"/>
          <w:sz w:val="24"/>
          <w:szCs w:val="24"/>
        </w:rPr>
        <w:t>)</w:t>
      </w:r>
      <w:r w:rsidRPr="00DC25E8">
        <w:rPr>
          <w:rFonts w:ascii="Arial" w:hAnsi="Arial" w:cs="Arial"/>
          <w:sz w:val="24"/>
          <w:szCs w:val="24"/>
        </w:rPr>
        <w:t xml:space="preserve"> en la prueba práctica (parte A del primer ejercicio)</w:t>
      </w:r>
      <w:r w:rsidR="000220DF" w:rsidRPr="00DC25E8">
        <w:rPr>
          <w:rFonts w:ascii="Arial" w:hAnsi="Arial" w:cs="Arial"/>
          <w:sz w:val="24"/>
          <w:szCs w:val="24"/>
        </w:rPr>
        <w:t>.</w:t>
      </w:r>
    </w:p>
    <w:p w14:paraId="31E5EE6C" w14:textId="34150CD1" w:rsidR="000220DF" w:rsidRPr="000220DF" w:rsidRDefault="000220DF" w:rsidP="000220DF">
      <w:pPr>
        <w:pStyle w:val="Prrafodelista"/>
        <w:rPr>
          <w:rFonts w:ascii="Arial" w:hAnsi="Arial" w:cs="Arial"/>
          <w:b/>
          <w:bCs/>
          <w:i/>
          <w:iCs/>
          <w:color w:val="FF0000"/>
          <w:sz w:val="24"/>
          <w:szCs w:val="24"/>
          <w:u w:val="single"/>
        </w:rPr>
      </w:pPr>
    </w:p>
    <w:p w14:paraId="66E415E9" w14:textId="703D24F4" w:rsidR="000220DF" w:rsidRPr="000220DF" w:rsidRDefault="00B44276" w:rsidP="00D82DF1">
      <w:pPr>
        <w:pStyle w:val="Prrafodelista"/>
        <w:numPr>
          <w:ilvl w:val="0"/>
          <w:numId w:val="2"/>
        </w:numPr>
        <w:rPr>
          <w:rFonts w:ascii="Arial" w:hAnsi="Arial" w:cs="Arial"/>
          <w:b/>
          <w:bCs/>
          <w:i/>
          <w:iCs/>
          <w:sz w:val="24"/>
          <w:szCs w:val="24"/>
          <w:u w:val="single"/>
        </w:rPr>
      </w:pPr>
      <w:r>
        <w:rPr>
          <w:rFonts w:ascii="Arial" w:hAnsi="Arial" w:cs="Arial"/>
          <w:sz w:val="24"/>
          <w:szCs w:val="24"/>
        </w:rPr>
        <w:t xml:space="preserve">Para garantizar el anonimato, </w:t>
      </w:r>
      <w:r w:rsidR="00DC25E8">
        <w:rPr>
          <w:rFonts w:ascii="Arial" w:hAnsi="Arial" w:cs="Arial"/>
          <w:sz w:val="24"/>
          <w:szCs w:val="24"/>
        </w:rPr>
        <w:t xml:space="preserve">siempre </w:t>
      </w:r>
      <w:r w:rsidR="000220DF" w:rsidRPr="000220DF">
        <w:rPr>
          <w:rFonts w:ascii="Arial" w:hAnsi="Arial" w:cs="Arial"/>
          <w:sz w:val="24"/>
          <w:szCs w:val="24"/>
        </w:rPr>
        <w:t xml:space="preserve">que sea </w:t>
      </w:r>
      <w:r>
        <w:rPr>
          <w:rFonts w:ascii="Arial" w:hAnsi="Arial" w:cs="Arial"/>
          <w:sz w:val="24"/>
          <w:szCs w:val="24"/>
        </w:rPr>
        <w:t xml:space="preserve">posible, </w:t>
      </w:r>
      <w:r w:rsidR="000220DF" w:rsidRPr="000220DF">
        <w:rPr>
          <w:rFonts w:ascii="Arial" w:hAnsi="Arial" w:cs="Arial"/>
          <w:sz w:val="24"/>
          <w:szCs w:val="24"/>
        </w:rPr>
        <w:t xml:space="preserve">se </w:t>
      </w:r>
      <w:r>
        <w:rPr>
          <w:rFonts w:ascii="Arial" w:hAnsi="Arial" w:cs="Arial"/>
          <w:sz w:val="24"/>
          <w:szCs w:val="24"/>
        </w:rPr>
        <w:t>empleará el sistema de plicas</w:t>
      </w:r>
      <w:r w:rsidR="00DC25E8">
        <w:rPr>
          <w:rFonts w:ascii="Arial" w:hAnsi="Arial" w:cs="Arial"/>
          <w:sz w:val="24"/>
          <w:szCs w:val="24"/>
        </w:rPr>
        <w:t>, el ejercicio será invalidado si no cumple</w:t>
      </w:r>
      <w:r w:rsidR="000220DF" w:rsidRPr="000220DF">
        <w:rPr>
          <w:rFonts w:ascii="Arial" w:hAnsi="Arial" w:cs="Arial"/>
          <w:sz w:val="24"/>
          <w:szCs w:val="24"/>
        </w:rPr>
        <w:t xml:space="preserve"> las siguientes normas:</w:t>
      </w:r>
    </w:p>
    <w:p w14:paraId="57297418" w14:textId="77777777" w:rsidR="000220DF" w:rsidRPr="000220DF" w:rsidRDefault="000220DF" w:rsidP="000220DF">
      <w:pPr>
        <w:pStyle w:val="Prrafodelista"/>
        <w:rPr>
          <w:rFonts w:ascii="Arial" w:hAnsi="Arial" w:cs="Arial"/>
          <w:sz w:val="24"/>
          <w:szCs w:val="24"/>
        </w:rPr>
      </w:pPr>
    </w:p>
    <w:p w14:paraId="15343237" w14:textId="2FAC7EFF" w:rsidR="000220DF" w:rsidRPr="000220DF" w:rsidRDefault="000220DF" w:rsidP="000220DF">
      <w:pPr>
        <w:pStyle w:val="Prrafodelista"/>
        <w:numPr>
          <w:ilvl w:val="1"/>
          <w:numId w:val="2"/>
        </w:numPr>
        <w:rPr>
          <w:rFonts w:ascii="Arial" w:hAnsi="Arial" w:cs="Arial"/>
          <w:b/>
          <w:bCs/>
          <w:i/>
          <w:iCs/>
          <w:sz w:val="24"/>
          <w:szCs w:val="24"/>
          <w:u w:val="single"/>
        </w:rPr>
      </w:pPr>
      <w:r>
        <w:rPr>
          <w:rFonts w:ascii="Arial" w:hAnsi="Arial" w:cs="Arial"/>
          <w:sz w:val="24"/>
          <w:szCs w:val="24"/>
        </w:rPr>
        <w:t>S</w:t>
      </w:r>
      <w:r w:rsidRPr="000220DF">
        <w:rPr>
          <w:rFonts w:ascii="Arial" w:hAnsi="Arial" w:cs="Arial"/>
          <w:sz w:val="24"/>
          <w:szCs w:val="24"/>
        </w:rPr>
        <w:t xml:space="preserve">olo se permite bolígrafo </w:t>
      </w:r>
      <w:r w:rsidR="00DC25E8">
        <w:rPr>
          <w:rFonts w:ascii="Arial" w:hAnsi="Arial" w:cs="Arial"/>
          <w:sz w:val="24"/>
          <w:szCs w:val="24"/>
        </w:rPr>
        <w:t>AZUL</w:t>
      </w:r>
      <w:r w:rsidR="00DF3D8E">
        <w:rPr>
          <w:rFonts w:ascii="Arial" w:hAnsi="Arial" w:cs="Arial"/>
          <w:sz w:val="24"/>
          <w:szCs w:val="24"/>
        </w:rPr>
        <w:t xml:space="preserve"> de tinta indeleble</w:t>
      </w:r>
      <w:r w:rsidRPr="000220DF">
        <w:rPr>
          <w:rFonts w:ascii="Arial" w:hAnsi="Arial" w:cs="Arial"/>
          <w:sz w:val="24"/>
          <w:szCs w:val="24"/>
        </w:rPr>
        <w:t>,</w:t>
      </w:r>
    </w:p>
    <w:p w14:paraId="1FFB37DF" w14:textId="77777777" w:rsidR="00FD57E9" w:rsidRPr="00FD57E9" w:rsidRDefault="000220DF" w:rsidP="000220DF">
      <w:pPr>
        <w:pStyle w:val="Prrafodelista"/>
        <w:numPr>
          <w:ilvl w:val="1"/>
          <w:numId w:val="2"/>
        </w:numPr>
        <w:rPr>
          <w:rFonts w:ascii="Arial" w:hAnsi="Arial" w:cs="Arial"/>
          <w:b/>
          <w:bCs/>
          <w:i/>
          <w:iCs/>
          <w:sz w:val="24"/>
          <w:szCs w:val="24"/>
          <w:u w:val="single"/>
        </w:rPr>
      </w:pPr>
      <w:r>
        <w:rPr>
          <w:rFonts w:ascii="Arial" w:hAnsi="Arial" w:cs="Arial"/>
          <w:sz w:val="24"/>
          <w:szCs w:val="24"/>
        </w:rPr>
        <w:t>Lo</w:t>
      </w:r>
      <w:r w:rsidRPr="000220DF">
        <w:rPr>
          <w:rFonts w:ascii="Arial" w:hAnsi="Arial" w:cs="Arial"/>
          <w:sz w:val="24"/>
          <w:szCs w:val="24"/>
        </w:rPr>
        <w:t xml:space="preserve">s enunciados se </w:t>
      </w:r>
      <w:r w:rsidR="00FD57E9">
        <w:rPr>
          <w:rFonts w:ascii="Arial" w:hAnsi="Arial" w:cs="Arial"/>
          <w:sz w:val="24"/>
          <w:szCs w:val="24"/>
        </w:rPr>
        <w:t xml:space="preserve">pueden subrayar </w:t>
      </w:r>
      <w:r w:rsidRPr="000220DF">
        <w:rPr>
          <w:rFonts w:ascii="Arial" w:hAnsi="Arial" w:cs="Arial"/>
          <w:sz w:val="24"/>
          <w:szCs w:val="24"/>
        </w:rPr>
        <w:t xml:space="preserve">con una línea simple, </w:t>
      </w:r>
    </w:p>
    <w:p w14:paraId="019E5315" w14:textId="7EF90347" w:rsidR="000220DF" w:rsidRPr="00FD57E9" w:rsidRDefault="00FD57E9" w:rsidP="000220DF">
      <w:pPr>
        <w:pStyle w:val="Prrafodelista"/>
        <w:numPr>
          <w:ilvl w:val="1"/>
          <w:numId w:val="2"/>
        </w:numPr>
        <w:rPr>
          <w:rFonts w:ascii="Arial" w:hAnsi="Arial" w:cs="Arial"/>
          <w:b/>
          <w:bCs/>
          <w:i/>
          <w:iCs/>
          <w:sz w:val="24"/>
          <w:szCs w:val="24"/>
          <w:u w:val="single"/>
        </w:rPr>
      </w:pPr>
      <w:r>
        <w:rPr>
          <w:rFonts w:ascii="Arial" w:hAnsi="Arial" w:cs="Arial"/>
          <w:sz w:val="24"/>
          <w:szCs w:val="24"/>
        </w:rPr>
        <w:t>N</w:t>
      </w:r>
      <w:r w:rsidR="000220DF" w:rsidRPr="000220DF">
        <w:rPr>
          <w:rFonts w:ascii="Arial" w:hAnsi="Arial" w:cs="Arial"/>
          <w:sz w:val="24"/>
          <w:szCs w:val="24"/>
        </w:rPr>
        <w:t>o se puede emplear correctores</w:t>
      </w:r>
      <w:r>
        <w:rPr>
          <w:rFonts w:ascii="Arial" w:hAnsi="Arial" w:cs="Arial"/>
          <w:sz w:val="24"/>
          <w:szCs w:val="24"/>
        </w:rPr>
        <w:t>, para invalidar un texto se tacha con una línea simple y se coloca entre paréntesis.</w:t>
      </w:r>
    </w:p>
    <w:p w14:paraId="31FFAB69" w14:textId="0D8A1C33" w:rsidR="00FD57E9" w:rsidRPr="00FD57E9" w:rsidRDefault="00FD57E9" w:rsidP="000220DF">
      <w:pPr>
        <w:pStyle w:val="Prrafodelista"/>
        <w:numPr>
          <w:ilvl w:val="1"/>
          <w:numId w:val="2"/>
        </w:numPr>
        <w:rPr>
          <w:rFonts w:ascii="Arial" w:hAnsi="Arial" w:cs="Arial"/>
          <w:b/>
          <w:bCs/>
          <w:i/>
          <w:iCs/>
          <w:sz w:val="24"/>
          <w:szCs w:val="24"/>
          <w:u w:val="single"/>
        </w:rPr>
      </w:pPr>
      <w:r>
        <w:rPr>
          <w:rFonts w:ascii="Arial" w:hAnsi="Arial" w:cs="Arial"/>
          <w:sz w:val="24"/>
          <w:szCs w:val="24"/>
        </w:rPr>
        <w:t xml:space="preserve">La numeración de los folios será </w:t>
      </w:r>
      <w:r w:rsidR="00DF3D8E">
        <w:rPr>
          <w:rFonts w:ascii="Arial" w:hAnsi="Arial" w:cs="Arial"/>
          <w:sz w:val="24"/>
          <w:szCs w:val="24"/>
        </w:rPr>
        <w:t xml:space="preserve">por dos caras, </w:t>
      </w:r>
      <w:r>
        <w:rPr>
          <w:rFonts w:ascii="Arial" w:hAnsi="Arial" w:cs="Arial"/>
          <w:sz w:val="24"/>
          <w:szCs w:val="24"/>
        </w:rPr>
        <w:t>con números latinos a pie de página y centrado. Sin ninguna otra marca</w:t>
      </w:r>
      <w:r w:rsidR="00DF3D8E">
        <w:rPr>
          <w:rFonts w:ascii="Arial" w:hAnsi="Arial" w:cs="Arial"/>
          <w:sz w:val="24"/>
          <w:szCs w:val="24"/>
        </w:rPr>
        <w:t xml:space="preserve"> (ni</w:t>
      </w:r>
      <w:r w:rsidR="0033659B">
        <w:rPr>
          <w:rFonts w:ascii="Arial" w:hAnsi="Arial" w:cs="Arial"/>
          <w:sz w:val="24"/>
          <w:szCs w:val="24"/>
        </w:rPr>
        <w:t xml:space="preserve"> </w:t>
      </w:r>
      <w:r w:rsidR="00DF3D8E">
        <w:rPr>
          <w:rFonts w:ascii="Arial" w:hAnsi="Arial" w:cs="Arial"/>
          <w:sz w:val="24"/>
          <w:szCs w:val="24"/>
        </w:rPr>
        <w:t>círculos ni rayas</w:t>
      </w:r>
      <w:r w:rsidR="0033659B">
        <w:rPr>
          <w:rFonts w:ascii="Arial" w:hAnsi="Arial" w:cs="Arial"/>
          <w:sz w:val="24"/>
          <w:szCs w:val="24"/>
        </w:rPr>
        <w:t>).</w:t>
      </w:r>
    </w:p>
    <w:p w14:paraId="19330A58" w14:textId="7E69C588" w:rsidR="00FD57E9" w:rsidRPr="00B44276" w:rsidRDefault="00DC25E8" w:rsidP="00B44276">
      <w:pPr>
        <w:pStyle w:val="Prrafodelista"/>
        <w:numPr>
          <w:ilvl w:val="1"/>
          <w:numId w:val="2"/>
        </w:numPr>
        <w:rPr>
          <w:rFonts w:ascii="Arial" w:hAnsi="Arial" w:cs="Arial"/>
          <w:b/>
          <w:bCs/>
          <w:i/>
          <w:iCs/>
          <w:sz w:val="24"/>
          <w:szCs w:val="24"/>
          <w:u w:val="single"/>
        </w:rPr>
      </w:pPr>
      <w:r>
        <w:rPr>
          <w:rFonts w:ascii="Arial" w:hAnsi="Arial" w:cs="Arial"/>
          <w:sz w:val="24"/>
          <w:szCs w:val="24"/>
        </w:rPr>
        <w:t>No</w:t>
      </w:r>
      <w:r w:rsidR="00B44276">
        <w:rPr>
          <w:rFonts w:ascii="Arial" w:hAnsi="Arial" w:cs="Arial"/>
          <w:sz w:val="24"/>
          <w:szCs w:val="24"/>
        </w:rPr>
        <w:t xml:space="preserve"> se puede firmar ni realizar ninguna marca en los folios.</w:t>
      </w:r>
    </w:p>
    <w:p w14:paraId="40D6F0E4" w14:textId="74BF9E79" w:rsidR="00B44276" w:rsidRPr="00DC25E8" w:rsidRDefault="00FD57E9" w:rsidP="00DC25E8">
      <w:pPr>
        <w:pStyle w:val="Prrafodelista"/>
        <w:numPr>
          <w:ilvl w:val="1"/>
          <w:numId w:val="2"/>
        </w:numPr>
        <w:rPr>
          <w:rFonts w:ascii="Arial" w:hAnsi="Arial" w:cs="Arial"/>
          <w:b/>
          <w:bCs/>
          <w:i/>
          <w:iCs/>
          <w:sz w:val="24"/>
          <w:szCs w:val="24"/>
          <w:u w:val="single"/>
        </w:rPr>
      </w:pPr>
      <w:r w:rsidRPr="00B44276">
        <w:rPr>
          <w:rFonts w:ascii="Arial" w:hAnsi="Arial" w:cs="Arial"/>
          <w:sz w:val="24"/>
          <w:szCs w:val="24"/>
        </w:rPr>
        <w:t>Los opositores rellenan con sus datos personales y firman un documento que introducen en un sobre pequeño o plica (sin marcas) que cierran y entregan al tribunal a la vez que su ejercicio.</w:t>
      </w:r>
      <w:r w:rsidR="00B44276">
        <w:rPr>
          <w:rFonts w:ascii="Arial" w:hAnsi="Arial" w:cs="Arial"/>
          <w:sz w:val="24"/>
          <w:szCs w:val="24"/>
        </w:rPr>
        <w:t xml:space="preserve"> </w:t>
      </w:r>
      <w:r w:rsidRPr="00B44276">
        <w:rPr>
          <w:rFonts w:ascii="Arial" w:hAnsi="Arial" w:cs="Arial"/>
          <w:sz w:val="24"/>
          <w:szCs w:val="24"/>
        </w:rPr>
        <w:t>La apertura de plicas será un acto público</w:t>
      </w:r>
      <w:r w:rsidR="00B44276">
        <w:rPr>
          <w:rFonts w:ascii="Arial" w:hAnsi="Arial" w:cs="Arial"/>
          <w:sz w:val="24"/>
          <w:szCs w:val="24"/>
        </w:rPr>
        <w:t>,</w:t>
      </w:r>
      <w:r w:rsidRPr="00B44276">
        <w:rPr>
          <w:rFonts w:ascii="Arial" w:hAnsi="Arial" w:cs="Arial"/>
          <w:sz w:val="24"/>
          <w:szCs w:val="24"/>
        </w:rPr>
        <w:t xml:space="preserve"> </w:t>
      </w:r>
      <w:r w:rsidR="00B44276" w:rsidRPr="00B44276">
        <w:rPr>
          <w:rFonts w:ascii="Arial" w:hAnsi="Arial" w:cs="Arial"/>
          <w:sz w:val="24"/>
          <w:szCs w:val="24"/>
        </w:rPr>
        <w:t>con convocatoria</w:t>
      </w:r>
      <w:r w:rsidRPr="00B44276">
        <w:rPr>
          <w:rFonts w:ascii="Arial" w:hAnsi="Arial" w:cs="Arial"/>
          <w:sz w:val="24"/>
          <w:szCs w:val="24"/>
        </w:rPr>
        <w:t xml:space="preserve"> previa.</w:t>
      </w:r>
      <w:r w:rsidR="00B44276">
        <w:rPr>
          <w:rFonts w:ascii="Arial" w:hAnsi="Arial" w:cs="Arial"/>
          <w:sz w:val="24"/>
          <w:szCs w:val="24"/>
        </w:rPr>
        <w:t xml:space="preserve"> </w:t>
      </w:r>
    </w:p>
    <w:p w14:paraId="57BD668E" w14:textId="77777777" w:rsidR="00866E82" w:rsidRPr="00B44276" w:rsidRDefault="00866E82" w:rsidP="00B44276">
      <w:pPr>
        <w:pStyle w:val="Prrafodelista"/>
        <w:rPr>
          <w:rFonts w:ascii="Arial" w:hAnsi="Arial" w:cs="Arial"/>
          <w:b/>
          <w:bCs/>
          <w:i/>
          <w:iCs/>
          <w:color w:val="FF0000"/>
          <w:sz w:val="24"/>
          <w:szCs w:val="24"/>
          <w:u w:val="single"/>
        </w:rPr>
      </w:pPr>
    </w:p>
    <w:p w14:paraId="4D002AB4" w14:textId="26896967" w:rsidR="003343B1" w:rsidRPr="00562DB9" w:rsidRDefault="00B44276" w:rsidP="00866E82">
      <w:pPr>
        <w:pStyle w:val="Prrafodelista"/>
        <w:numPr>
          <w:ilvl w:val="0"/>
          <w:numId w:val="2"/>
        </w:numPr>
        <w:rPr>
          <w:rFonts w:ascii="Arial" w:hAnsi="Arial" w:cs="Arial"/>
          <w:b/>
          <w:bCs/>
          <w:i/>
          <w:iCs/>
          <w:sz w:val="24"/>
          <w:szCs w:val="24"/>
          <w:u w:val="single"/>
        </w:rPr>
      </w:pPr>
      <w:r w:rsidRPr="00866E82">
        <w:rPr>
          <w:rFonts w:ascii="Arial" w:hAnsi="Arial" w:cs="Arial"/>
          <w:sz w:val="24"/>
          <w:szCs w:val="24"/>
        </w:rPr>
        <w:t>Sobre la mesa del opositor</w:t>
      </w:r>
      <w:r w:rsidR="00866E82" w:rsidRPr="00866E82">
        <w:rPr>
          <w:rFonts w:ascii="Arial" w:hAnsi="Arial" w:cs="Arial"/>
          <w:sz w:val="24"/>
          <w:szCs w:val="24"/>
        </w:rPr>
        <w:t>, no puede haber ningún objeto excepto: un bolígrafo azul, una botella pequeña de agua y el documento identificativo (</w:t>
      </w:r>
      <w:r w:rsidRPr="00866E82">
        <w:rPr>
          <w:rFonts w:ascii="Arial" w:hAnsi="Arial" w:cs="Arial"/>
          <w:sz w:val="24"/>
          <w:szCs w:val="24"/>
        </w:rPr>
        <w:t>visible en todo momento</w:t>
      </w:r>
      <w:r w:rsidR="00866E82" w:rsidRPr="00866E82">
        <w:rPr>
          <w:rFonts w:ascii="Arial" w:hAnsi="Arial" w:cs="Arial"/>
          <w:sz w:val="24"/>
          <w:szCs w:val="24"/>
        </w:rPr>
        <w:t>).</w:t>
      </w:r>
      <w:r w:rsidRPr="00866E82">
        <w:rPr>
          <w:rFonts w:ascii="Arial" w:hAnsi="Arial" w:cs="Arial"/>
          <w:sz w:val="24"/>
          <w:szCs w:val="24"/>
        </w:rPr>
        <w:t xml:space="preserve"> </w:t>
      </w:r>
    </w:p>
    <w:p w14:paraId="009D5263" w14:textId="2E0A157D" w:rsidR="00562DB9" w:rsidRDefault="00562DB9" w:rsidP="00562DB9">
      <w:pPr>
        <w:rPr>
          <w:rFonts w:ascii="Arial" w:hAnsi="Arial" w:cs="Arial"/>
          <w:b/>
          <w:bCs/>
          <w:i/>
          <w:iCs/>
          <w:sz w:val="24"/>
          <w:szCs w:val="24"/>
          <w:u w:val="single"/>
        </w:rPr>
      </w:pPr>
    </w:p>
    <w:p w14:paraId="53E72A56" w14:textId="664FFB7C" w:rsidR="00562DB9" w:rsidRDefault="00562DB9" w:rsidP="00562DB9">
      <w:pPr>
        <w:rPr>
          <w:rFonts w:ascii="Arial" w:hAnsi="Arial" w:cs="Arial"/>
          <w:b/>
          <w:bCs/>
          <w:i/>
          <w:iCs/>
          <w:sz w:val="24"/>
          <w:szCs w:val="24"/>
          <w:u w:val="single"/>
        </w:rPr>
      </w:pPr>
    </w:p>
    <w:p w14:paraId="256FA083" w14:textId="466D7A9C" w:rsidR="00562DB9" w:rsidRDefault="00562DB9" w:rsidP="00562DB9">
      <w:pPr>
        <w:rPr>
          <w:rFonts w:ascii="Arial" w:hAnsi="Arial" w:cs="Arial"/>
          <w:b/>
          <w:bCs/>
          <w:i/>
          <w:iCs/>
          <w:sz w:val="24"/>
          <w:szCs w:val="24"/>
          <w:u w:val="single"/>
        </w:rPr>
      </w:pPr>
    </w:p>
    <w:p w14:paraId="71059546" w14:textId="7E3CA021" w:rsidR="00562DB9" w:rsidRDefault="00562DB9" w:rsidP="00562DB9">
      <w:pPr>
        <w:rPr>
          <w:rFonts w:ascii="Arial" w:hAnsi="Arial" w:cs="Arial"/>
          <w:b/>
          <w:bCs/>
          <w:i/>
          <w:iCs/>
          <w:sz w:val="24"/>
          <w:szCs w:val="24"/>
          <w:u w:val="single"/>
        </w:rPr>
      </w:pPr>
    </w:p>
    <w:p w14:paraId="311072A8" w14:textId="77777777" w:rsidR="00562DB9" w:rsidRPr="00562DB9" w:rsidRDefault="00562DB9" w:rsidP="00562DB9">
      <w:pPr>
        <w:rPr>
          <w:rFonts w:ascii="Arial" w:hAnsi="Arial" w:cs="Arial"/>
          <w:b/>
          <w:bCs/>
          <w:i/>
          <w:iCs/>
          <w:sz w:val="24"/>
          <w:szCs w:val="24"/>
          <w:u w:val="single"/>
        </w:rPr>
      </w:pPr>
    </w:p>
    <w:p w14:paraId="6EEF3EC8" w14:textId="77777777" w:rsidR="00866E82" w:rsidRPr="00866E82" w:rsidRDefault="00866E82" w:rsidP="00866E82">
      <w:pPr>
        <w:pStyle w:val="Prrafodelista"/>
        <w:rPr>
          <w:rFonts w:ascii="Arial" w:hAnsi="Arial" w:cs="Arial"/>
          <w:b/>
          <w:bCs/>
          <w:i/>
          <w:iCs/>
          <w:sz w:val="24"/>
          <w:szCs w:val="24"/>
          <w:u w:val="single"/>
        </w:rPr>
      </w:pPr>
    </w:p>
    <w:p w14:paraId="0220A9A0" w14:textId="77777777" w:rsidR="00723FE4" w:rsidRPr="00723FE4" w:rsidRDefault="005E4029" w:rsidP="00B44276">
      <w:pPr>
        <w:pStyle w:val="Prrafodelista"/>
        <w:numPr>
          <w:ilvl w:val="0"/>
          <w:numId w:val="2"/>
        </w:numPr>
        <w:rPr>
          <w:rFonts w:ascii="Arial" w:hAnsi="Arial" w:cs="Arial"/>
          <w:b/>
          <w:bCs/>
          <w:i/>
          <w:iCs/>
          <w:sz w:val="24"/>
          <w:szCs w:val="24"/>
          <w:u w:val="single"/>
        </w:rPr>
      </w:pPr>
      <w:r w:rsidRPr="00866E82">
        <w:rPr>
          <w:rFonts w:ascii="Arial" w:hAnsi="Arial" w:cs="Arial"/>
          <w:sz w:val="24"/>
          <w:szCs w:val="24"/>
        </w:rPr>
        <w:t xml:space="preserve"> </w:t>
      </w:r>
    </w:p>
    <w:p w14:paraId="739F8804" w14:textId="77777777" w:rsidR="00723FE4" w:rsidRPr="00866E82" w:rsidRDefault="00723FE4" w:rsidP="00723FE4">
      <w:pPr>
        <w:pStyle w:val="Prrafodelista"/>
        <w:numPr>
          <w:ilvl w:val="0"/>
          <w:numId w:val="2"/>
        </w:numPr>
        <w:rPr>
          <w:rFonts w:ascii="Arial" w:hAnsi="Arial" w:cs="Arial"/>
          <w:sz w:val="24"/>
          <w:szCs w:val="24"/>
        </w:rPr>
      </w:pPr>
      <w:r w:rsidRPr="00866E82">
        <w:rPr>
          <w:rFonts w:ascii="Arial" w:hAnsi="Arial" w:cs="Arial"/>
          <w:sz w:val="24"/>
          <w:szCs w:val="24"/>
        </w:rPr>
        <w:lastRenderedPageBreak/>
        <w:t>No se podrá salir del aula hasta que el tribunal lo autorice, la salida será escalonada según el protocolo COVID.</w:t>
      </w:r>
    </w:p>
    <w:p w14:paraId="4AB0970C" w14:textId="77777777" w:rsidR="00723FE4" w:rsidRPr="00723FE4" w:rsidRDefault="00723FE4" w:rsidP="00723FE4">
      <w:pPr>
        <w:pStyle w:val="Prrafodelista"/>
        <w:rPr>
          <w:rFonts w:ascii="Arial" w:hAnsi="Arial" w:cs="Arial"/>
          <w:b/>
          <w:bCs/>
          <w:i/>
          <w:iCs/>
          <w:sz w:val="24"/>
          <w:szCs w:val="24"/>
          <w:u w:val="single"/>
        </w:rPr>
      </w:pPr>
    </w:p>
    <w:p w14:paraId="7DD12BF0" w14:textId="3A1820D6" w:rsidR="00AF1890" w:rsidRPr="00AF1890" w:rsidRDefault="003343B1" w:rsidP="00B44276">
      <w:pPr>
        <w:pStyle w:val="Prrafodelista"/>
        <w:numPr>
          <w:ilvl w:val="0"/>
          <w:numId w:val="2"/>
        </w:numPr>
        <w:rPr>
          <w:rFonts w:ascii="Arial" w:hAnsi="Arial" w:cs="Arial"/>
          <w:b/>
          <w:bCs/>
          <w:i/>
          <w:iCs/>
          <w:sz w:val="24"/>
          <w:szCs w:val="24"/>
          <w:u w:val="single"/>
        </w:rPr>
      </w:pPr>
      <w:r w:rsidRPr="00866E82">
        <w:rPr>
          <w:rFonts w:ascii="Arial" w:hAnsi="Arial" w:cs="Arial"/>
          <w:sz w:val="24"/>
          <w:szCs w:val="24"/>
        </w:rPr>
        <w:t>Se hará público con 48 horas de antelación, la citación de los opositores que deben acudir a la realización del segundo ejercicio, en la sede del tribunal y a través del sistema informático de la Consejería de Educación, Cultura y Deporte.</w:t>
      </w:r>
      <w:r w:rsidR="00AF1890">
        <w:rPr>
          <w:rFonts w:ascii="Arial" w:hAnsi="Arial" w:cs="Arial"/>
          <w:sz w:val="24"/>
          <w:szCs w:val="24"/>
        </w:rPr>
        <w:t xml:space="preserve"> Para este ejercicio:</w:t>
      </w:r>
    </w:p>
    <w:p w14:paraId="5C8F8F0C" w14:textId="77777777" w:rsidR="00AF1890" w:rsidRPr="00AF1890" w:rsidRDefault="00AF1890" w:rsidP="00AF1890">
      <w:pPr>
        <w:pStyle w:val="Prrafodelista"/>
        <w:rPr>
          <w:rFonts w:ascii="Arial" w:hAnsi="Arial" w:cs="Arial"/>
          <w:sz w:val="24"/>
          <w:szCs w:val="24"/>
        </w:rPr>
      </w:pPr>
    </w:p>
    <w:p w14:paraId="159D555A" w14:textId="4F045998" w:rsidR="005E4029" w:rsidRPr="00AF1890" w:rsidRDefault="003343B1" w:rsidP="00AF1890">
      <w:pPr>
        <w:pStyle w:val="Prrafodelista"/>
        <w:numPr>
          <w:ilvl w:val="1"/>
          <w:numId w:val="2"/>
        </w:numPr>
        <w:rPr>
          <w:rFonts w:ascii="Arial" w:hAnsi="Arial" w:cs="Arial"/>
          <w:b/>
          <w:bCs/>
          <w:i/>
          <w:iCs/>
          <w:sz w:val="24"/>
          <w:szCs w:val="24"/>
          <w:u w:val="single"/>
        </w:rPr>
      </w:pPr>
      <w:r w:rsidRPr="00866E82">
        <w:rPr>
          <w:rFonts w:ascii="Arial" w:hAnsi="Arial" w:cs="Arial"/>
          <w:sz w:val="24"/>
          <w:szCs w:val="24"/>
        </w:rPr>
        <w:t>Los opositores deben presentar tres copias impresas de la programación</w:t>
      </w:r>
      <w:r w:rsidR="00866E82" w:rsidRPr="00866E82">
        <w:rPr>
          <w:rFonts w:ascii="Arial" w:hAnsi="Arial" w:cs="Arial"/>
          <w:sz w:val="24"/>
          <w:szCs w:val="24"/>
        </w:rPr>
        <w:t xml:space="preserve"> en el momento de la citación</w:t>
      </w:r>
      <w:r w:rsidRPr="00866E82">
        <w:rPr>
          <w:rFonts w:ascii="Arial" w:hAnsi="Arial" w:cs="Arial"/>
          <w:sz w:val="24"/>
          <w:szCs w:val="24"/>
        </w:rPr>
        <w:t>.</w:t>
      </w:r>
    </w:p>
    <w:p w14:paraId="35537C97" w14:textId="77777777" w:rsidR="00AF1890" w:rsidRPr="00AF1890" w:rsidRDefault="00AF1890" w:rsidP="00AF1890">
      <w:pPr>
        <w:pStyle w:val="Prrafodelista"/>
        <w:numPr>
          <w:ilvl w:val="1"/>
          <w:numId w:val="2"/>
        </w:numPr>
        <w:rPr>
          <w:rFonts w:ascii="Arial" w:hAnsi="Arial" w:cs="Arial"/>
          <w:b/>
          <w:bCs/>
          <w:i/>
          <w:iCs/>
          <w:sz w:val="24"/>
          <w:szCs w:val="24"/>
          <w:u w:val="single"/>
        </w:rPr>
      </w:pPr>
      <w:r w:rsidRPr="00AF1890">
        <w:rPr>
          <w:rFonts w:ascii="Arial" w:hAnsi="Arial" w:cs="Arial"/>
          <w:sz w:val="24"/>
          <w:szCs w:val="24"/>
        </w:rPr>
        <w:t>Los opositores solo podrán utilizar pizarra y tiza en su exposición oral.</w:t>
      </w:r>
    </w:p>
    <w:p w14:paraId="3EDFF164" w14:textId="62264CCF" w:rsidR="00DF3D8E" w:rsidRPr="00723FE4" w:rsidRDefault="00AF1890" w:rsidP="00723FE4">
      <w:pPr>
        <w:pStyle w:val="Prrafodelista"/>
        <w:numPr>
          <w:ilvl w:val="1"/>
          <w:numId w:val="2"/>
        </w:numPr>
        <w:rPr>
          <w:rFonts w:ascii="Arial" w:hAnsi="Arial" w:cs="Arial"/>
          <w:b/>
          <w:bCs/>
          <w:i/>
          <w:iCs/>
          <w:sz w:val="24"/>
          <w:szCs w:val="24"/>
          <w:u w:val="single"/>
        </w:rPr>
      </w:pPr>
      <w:r w:rsidRPr="00AF1890">
        <w:rPr>
          <w:rFonts w:ascii="Arial" w:hAnsi="Arial" w:cs="Arial"/>
          <w:sz w:val="24"/>
          <w:szCs w:val="24"/>
        </w:rPr>
        <w:t>Se atenderá en todo el proceso a lo establecido en las convocatorias</w:t>
      </w:r>
    </w:p>
    <w:p w14:paraId="2429CB45" w14:textId="77777777" w:rsidR="00DF3D8E" w:rsidRPr="00866E82" w:rsidRDefault="00DF3D8E" w:rsidP="00DF3D8E">
      <w:pPr>
        <w:pStyle w:val="Prrafodelista"/>
        <w:rPr>
          <w:rFonts w:ascii="Arial" w:hAnsi="Arial" w:cs="Arial"/>
          <w:sz w:val="24"/>
          <w:szCs w:val="24"/>
        </w:rPr>
      </w:pPr>
    </w:p>
    <w:p w14:paraId="64FBE71C" w14:textId="7C036BF9" w:rsidR="009471BC" w:rsidRPr="00866E82" w:rsidRDefault="00DF3D8E" w:rsidP="009471BC">
      <w:pPr>
        <w:pStyle w:val="Prrafodelista"/>
        <w:numPr>
          <w:ilvl w:val="0"/>
          <w:numId w:val="2"/>
        </w:numPr>
        <w:rPr>
          <w:rFonts w:ascii="Arial" w:hAnsi="Arial" w:cs="Arial"/>
          <w:sz w:val="24"/>
          <w:szCs w:val="24"/>
        </w:rPr>
      </w:pPr>
      <w:r w:rsidRPr="00866E82">
        <w:rPr>
          <w:rFonts w:ascii="Arial" w:hAnsi="Arial" w:cs="Arial"/>
          <w:sz w:val="24"/>
          <w:szCs w:val="24"/>
        </w:rPr>
        <w:t>Se seguirá</w:t>
      </w:r>
      <w:r w:rsidR="00866E82" w:rsidRPr="00866E82">
        <w:rPr>
          <w:rFonts w:ascii="Arial" w:hAnsi="Arial" w:cs="Arial"/>
          <w:sz w:val="24"/>
          <w:szCs w:val="24"/>
        </w:rPr>
        <w:t>,</w:t>
      </w:r>
      <w:r w:rsidRPr="00866E82">
        <w:rPr>
          <w:rFonts w:ascii="Arial" w:hAnsi="Arial" w:cs="Arial"/>
          <w:sz w:val="24"/>
          <w:szCs w:val="24"/>
        </w:rPr>
        <w:t xml:space="preserve"> </w:t>
      </w:r>
      <w:r w:rsidR="00866E82" w:rsidRPr="00866E82">
        <w:rPr>
          <w:rFonts w:ascii="Arial" w:hAnsi="Arial" w:cs="Arial"/>
          <w:sz w:val="24"/>
          <w:szCs w:val="24"/>
        </w:rPr>
        <w:t xml:space="preserve">en todo momento, </w:t>
      </w:r>
      <w:r w:rsidRPr="00866E82">
        <w:rPr>
          <w:rFonts w:ascii="Arial" w:hAnsi="Arial" w:cs="Arial"/>
          <w:sz w:val="24"/>
          <w:szCs w:val="24"/>
        </w:rPr>
        <w:t xml:space="preserve">las instrucciones que el </w:t>
      </w:r>
      <w:r w:rsidR="00866E82" w:rsidRPr="00866E82">
        <w:rPr>
          <w:rFonts w:ascii="Arial" w:hAnsi="Arial" w:cs="Arial"/>
          <w:sz w:val="24"/>
          <w:szCs w:val="24"/>
        </w:rPr>
        <w:t>T</w:t>
      </w:r>
      <w:r w:rsidRPr="00866E82">
        <w:rPr>
          <w:rFonts w:ascii="Arial" w:hAnsi="Arial" w:cs="Arial"/>
          <w:sz w:val="24"/>
          <w:szCs w:val="24"/>
        </w:rPr>
        <w:t>ribunal señale</w:t>
      </w:r>
      <w:r w:rsidR="00866E82" w:rsidRPr="00866E82">
        <w:rPr>
          <w:rFonts w:ascii="Arial" w:hAnsi="Arial" w:cs="Arial"/>
          <w:sz w:val="24"/>
          <w:szCs w:val="24"/>
        </w:rPr>
        <w:t>.</w:t>
      </w:r>
    </w:p>
    <w:p w14:paraId="5A2BB40D" w14:textId="59A7380E" w:rsidR="009471BC" w:rsidRPr="0077728A" w:rsidRDefault="009471BC" w:rsidP="009471BC">
      <w:pPr>
        <w:rPr>
          <w:rFonts w:ascii="Arial" w:hAnsi="Arial" w:cs="Arial"/>
          <w:b/>
          <w:bCs/>
          <w:i/>
          <w:iCs/>
          <w:color w:val="FF0000"/>
          <w:sz w:val="32"/>
          <w:szCs w:val="32"/>
          <w:u w:val="single"/>
        </w:rPr>
      </w:pPr>
    </w:p>
    <w:p w14:paraId="44E102C4" w14:textId="373F922B" w:rsidR="009471BC" w:rsidRPr="0077728A" w:rsidRDefault="009471BC" w:rsidP="009471BC">
      <w:pPr>
        <w:rPr>
          <w:rFonts w:ascii="Arial" w:hAnsi="Arial" w:cs="Arial"/>
          <w:b/>
          <w:bCs/>
          <w:i/>
          <w:iCs/>
          <w:sz w:val="32"/>
          <w:szCs w:val="32"/>
          <w:u w:val="single"/>
        </w:rPr>
      </w:pPr>
      <w:r w:rsidRPr="0077728A">
        <w:rPr>
          <w:rFonts w:ascii="Arial" w:hAnsi="Arial" w:cs="Arial"/>
          <w:b/>
          <w:bCs/>
          <w:i/>
          <w:iCs/>
          <w:sz w:val="32"/>
          <w:szCs w:val="32"/>
          <w:u w:val="single"/>
        </w:rPr>
        <w:t xml:space="preserve">CRITERIOS DE </w:t>
      </w:r>
      <w:r w:rsidR="00866E82" w:rsidRPr="0077728A">
        <w:rPr>
          <w:rFonts w:ascii="Arial" w:hAnsi="Arial" w:cs="Arial"/>
          <w:b/>
          <w:bCs/>
          <w:i/>
          <w:iCs/>
          <w:sz w:val="32"/>
          <w:szCs w:val="32"/>
          <w:u w:val="single"/>
        </w:rPr>
        <w:t>CALIFICACIÓN</w:t>
      </w:r>
      <w:r w:rsidRPr="0077728A">
        <w:rPr>
          <w:rFonts w:ascii="Arial" w:hAnsi="Arial" w:cs="Arial"/>
          <w:b/>
          <w:bCs/>
          <w:i/>
          <w:iCs/>
          <w:sz w:val="32"/>
          <w:szCs w:val="32"/>
          <w:u w:val="single"/>
        </w:rPr>
        <w:t xml:space="preserve"> DE LOS TRIBUNALES</w:t>
      </w:r>
    </w:p>
    <w:p w14:paraId="0B2F9BEC" w14:textId="59ED4C74" w:rsidR="009471BC" w:rsidRDefault="009471BC" w:rsidP="009471BC">
      <w:pPr>
        <w:rPr>
          <w:rFonts w:cstheme="minorHAnsi"/>
          <w:b/>
          <w:bCs/>
          <w:i/>
          <w:iCs/>
          <w:sz w:val="40"/>
          <w:szCs w:val="40"/>
        </w:rPr>
      </w:pPr>
      <w:r>
        <w:rPr>
          <w:rFonts w:cstheme="minorHAnsi"/>
          <w:b/>
          <w:bCs/>
          <w:i/>
          <w:iCs/>
          <w:sz w:val="40"/>
          <w:szCs w:val="40"/>
        </w:rPr>
        <w:t>PRIMERA PRUEBA</w:t>
      </w:r>
    </w:p>
    <w:p w14:paraId="7F9AE52A" w14:textId="1CD73E16" w:rsidR="00DF3D8E" w:rsidRPr="001F2C42" w:rsidRDefault="00DF3D8E" w:rsidP="009471BC">
      <w:pPr>
        <w:rPr>
          <w:rFonts w:cstheme="minorHAnsi"/>
          <w:b/>
          <w:bCs/>
          <w:i/>
          <w:iCs/>
          <w:sz w:val="20"/>
          <w:szCs w:val="20"/>
        </w:rPr>
      </w:pPr>
      <w:r>
        <w:rPr>
          <w:rFonts w:cstheme="minorHAnsi"/>
          <w:b/>
          <w:bCs/>
          <w:i/>
          <w:iCs/>
          <w:sz w:val="40"/>
          <w:szCs w:val="40"/>
        </w:rPr>
        <w:t>PARTE A</w:t>
      </w:r>
      <w:r w:rsidR="001F2C42">
        <w:rPr>
          <w:rFonts w:cstheme="minorHAnsi"/>
          <w:b/>
          <w:bCs/>
          <w:i/>
          <w:iCs/>
          <w:sz w:val="40"/>
          <w:szCs w:val="40"/>
        </w:rPr>
        <w:t xml:space="preserve"> </w:t>
      </w:r>
    </w:p>
    <w:p w14:paraId="12985527" w14:textId="441D0970" w:rsidR="009471BC" w:rsidRDefault="009471BC" w:rsidP="009471BC">
      <w:pPr>
        <w:pStyle w:val="Prrafodelista"/>
        <w:numPr>
          <w:ilvl w:val="0"/>
          <w:numId w:val="5"/>
        </w:numPr>
        <w:rPr>
          <w:rFonts w:ascii="Arial" w:hAnsi="Arial" w:cs="Arial"/>
          <w:sz w:val="24"/>
          <w:szCs w:val="24"/>
        </w:rPr>
      </w:pPr>
      <w:r>
        <w:rPr>
          <w:rFonts w:ascii="Arial" w:hAnsi="Arial" w:cs="Arial"/>
          <w:sz w:val="24"/>
          <w:szCs w:val="24"/>
        </w:rPr>
        <w:t xml:space="preserve">Dominio </w:t>
      </w:r>
      <w:r w:rsidR="001173DF">
        <w:rPr>
          <w:rFonts w:ascii="Arial" w:hAnsi="Arial" w:cs="Arial"/>
          <w:sz w:val="24"/>
          <w:szCs w:val="24"/>
        </w:rPr>
        <w:t>y habilidad en</w:t>
      </w:r>
      <w:r>
        <w:rPr>
          <w:rFonts w:ascii="Arial" w:hAnsi="Arial" w:cs="Arial"/>
          <w:sz w:val="24"/>
          <w:szCs w:val="24"/>
        </w:rPr>
        <w:t xml:space="preserve"> </w:t>
      </w:r>
      <w:r w:rsidR="000B5F4D">
        <w:rPr>
          <w:rFonts w:ascii="Arial" w:hAnsi="Arial" w:cs="Arial"/>
          <w:sz w:val="24"/>
          <w:szCs w:val="24"/>
        </w:rPr>
        <w:t xml:space="preserve">la realización de los </w:t>
      </w:r>
      <w:r>
        <w:rPr>
          <w:rFonts w:ascii="Arial" w:hAnsi="Arial" w:cs="Arial"/>
          <w:sz w:val="24"/>
          <w:szCs w:val="24"/>
        </w:rPr>
        <w:t>procedimientos técnicos</w:t>
      </w:r>
      <w:r w:rsidR="000B5F4D">
        <w:rPr>
          <w:rFonts w:ascii="Arial" w:hAnsi="Arial" w:cs="Arial"/>
          <w:sz w:val="24"/>
          <w:szCs w:val="24"/>
        </w:rPr>
        <w:t>.</w:t>
      </w:r>
    </w:p>
    <w:p w14:paraId="1927183A" w14:textId="051EB657" w:rsidR="005209E1" w:rsidRDefault="005209E1" w:rsidP="009471BC">
      <w:pPr>
        <w:pStyle w:val="Prrafodelista"/>
        <w:numPr>
          <w:ilvl w:val="0"/>
          <w:numId w:val="5"/>
        </w:numPr>
        <w:rPr>
          <w:rFonts w:ascii="Arial" w:hAnsi="Arial" w:cs="Arial"/>
          <w:sz w:val="24"/>
          <w:szCs w:val="24"/>
        </w:rPr>
      </w:pPr>
      <w:r>
        <w:rPr>
          <w:rFonts w:ascii="Arial" w:hAnsi="Arial" w:cs="Arial"/>
          <w:sz w:val="24"/>
          <w:szCs w:val="24"/>
        </w:rPr>
        <w:t xml:space="preserve">Conocimientos </w:t>
      </w:r>
      <w:r w:rsidR="000B5F4D">
        <w:rPr>
          <w:rFonts w:ascii="Arial" w:hAnsi="Arial" w:cs="Arial"/>
          <w:sz w:val="24"/>
          <w:szCs w:val="24"/>
        </w:rPr>
        <w:t xml:space="preserve">científicos y </w:t>
      </w:r>
      <w:r>
        <w:rPr>
          <w:rFonts w:ascii="Arial" w:hAnsi="Arial" w:cs="Arial"/>
          <w:sz w:val="24"/>
          <w:szCs w:val="24"/>
        </w:rPr>
        <w:t>técnicos necesarios para el desarrollo adecuado de los procedimientos</w:t>
      </w:r>
      <w:r w:rsidR="000B5F4D">
        <w:rPr>
          <w:rFonts w:ascii="Arial" w:hAnsi="Arial" w:cs="Arial"/>
          <w:sz w:val="24"/>
          <w:szCs w:val="24"/>
        </w:rPr>
        <w:t>.</w:t>
      </w:r>
    </w:p>
    <w:p w14:paraId="40170D85" w14:textId="6E04B074" w:rsidR="001173DF" w:rsidRPr="000B5F4D" w:rsidRDefault="001173DF" w:rsidP="000B5F4D">
      <w:pPr>
        <w:pStyle w:val="Prrafodelista"/>
        <w:numPr>
          <w:ilvl w:val="0"/>
          <w:numId w:val="5"/>
        </w:numPr>
        <w:rPr>
          <w:rFonts w:ascii="Arial" w:hAnsi="Arial" w:cs="Arial"/>
          <w:sz w:val="24"/>
          <w:szCs w:val="24"/>
        </w:rPr>
      </w:pPr>
      <w:r>
        <w:rPr>
          <w:rFonts w:ascii="Arial" w:hAnsi="Arial" w:cs="Arial"/>
          <w:sz w:val="24"/>
          <w:szCs w:val="24"/>
        </w:rPr>
        <w:t>Exactitud</w:t>
      </w:r>
      <w:r w:rsidR="000B5F4D">
        <w:rPr>
          <w:rFonts w:ascii="Arial" w:hAnsi="Arial" w:cs="Arial"/>
          <w:sz w:val="24"/>
          <w:szCs w:val="24"/>
        </w:rPr>
        <w:t xml:space="preserve">, </w:t>
      </w:r>
      <w:r>
        <w:rPr>
          <w:rFonts w:ascii="Arial" w:hAnsi="Arial" w:cs="Arial"/>
          <w:sz w:val="24"/>
          <w:szCs w:val="24"/>
        </w:rPr>
        <w:t>resolución correcta de cálculos</w:t>
      </w:r>
      <w:r w:rsidR="000B5F4D">
        <w:rPr>
          <w:rFonts w:ascii="Arial" w:hAnsi="Arial" w:cs="Arial"/>
          <w:sz w:val="24"/>
          <w:szCs w:val="24"/>
        </w:rPr>
        <w:t>, correcta interpretación de los resultados y conclusiones adecuadas.</w:t>
      </w:r>
    </w:p>
    <w:p w14:paraId="39C12C50" w14:textId="17A585D6" w:rsidR="001173DF" w:rsidRDefault="001173DF" w:rsidP="001173DF">
      <w:pPr>
        <w:pStyle w:val="Prrafodelista"/>
        <w:numPr>
          <w:ilvl w:val="0"/>
          <w:numId w:val="5"/>
        </w:numPr>
        <w:rPr>
          <w:rFonts w:ascii="Arial" w:hAnsi="Arial" w:cs="Arial"/>
          <w:sz w:val="24"/>
          <w:szCs w:val="24"/>
        </w:rPr>
      </w:pPr>
      <w:r>
        <w:rPr>
          <w:rFonts w:ascii="Arial" w:hAnsi="Arial" w:cs="Arial"/>
          <w:sz w:val="24"/>
          <w:szCs w:val="24"/>
        </w:rPr>
        <w:t xml:space="preserve">Planteamiento, justificación </w:t>
      </w:r>
      <w:r w:rsidR="002F549C">
        <w:rPr>
          <w:rFonts w:ascii="Arial" w:hAnsi="Arial" w:cs="Arial"/>
          <w:sz w:val="24"/>
          <w:szCs w:val="24"/>
        </w:rPr>
        <w:t>y protocolo de trabajo seguido</w:t>
      </w:r>
      <w:r>
        <w:rPr>
          <w:rFonts w:ascii="Arial" w:hAnsi="Arial" w:cs="Arial"/>
          <w:sz w:val="24"/>
          <w:szCs w:val="24"/>
        </w:rPr>
        <w:t xml:space="preserve"> </w:t>
      </w:r>
      <w:r w:rsidR="002F549C">
        <w:rPr>
          <w:rFonts w:ascii="Arial" w:hAnsi="Arial" w:cs="Arial"/>
          <w:sz w:val="24"/>
          <w:szCs w:val="24"/>
        </w:rPr>
        <w:t>de forma correcta</w:t>
      </w:r>
      <w:r w:rsidR="000B5F4D">
        <w:rPr>
          <w:rFonts w:ascii="Arial" w:hAnsi="Arial" w:cs="Arial"/>
          <w:sz w:val="24"/>
          <w:szCs w:val="24"/>
        </w:rPr>
        <w:t xml:space="preserve">. </w:t>
      </w:r>
    </w:p>
    <w:p w14:paraId="76B52667" w14:textId="20D070C0" w:rsidR="001173DF" w:rsidRDefault="000B5F4D" w:rsidP="001173DF">
      <w:pPr>
        <w:pStyle w:val="Prrafodelista"/>
        <w:numPr>
          <w:ilvl w:val="0"/>
          <w:numId w:val="5"/>
        </w:numPr>
        <w:rPr>
          <w:rFonts w:ascii="Arial" w:hAnsi="Arial" w:cs="Arial"/>
          <w:sz w:val="24"/>
          <w:szCs w:val="24"/>
        </w:rPr>
      </w:pPr>
      <w:r>
        <w:rPr>
          <w:rFonts w:ascii="Arial" w:hAnsi="Arial" w:cs="Arial"/>
          <w:sz w:val="24"/>
          <w:szCs w:val="24"/>
        </w:rPr>
        <w:t>Conocimiento de la normativa actual, aplicación de</w:t>
      </w:r>
      <w:r w:rsidR="001173DF">
        <w:rPr>
          <w:rFonts w:ascii="Arial" w:hAnsi="Arial" w:cs="Arial"/>
          <w:sz w:val="24"/>
          <w:szCs w:val="24"/>
        </w:rPr>
        <w:t xml:space="preserve"> las normas de riesgos laborales y cuidado del medio ambiente</w:t>
      </w:r>
      <w:r>
        <w:rPr>
          <w:rFonts w:ascii="Arial" w:hAnsi="Arial" w:cs="Arial"/>
          <w:sz w:val="24"/>
          <w:szCs w:val="24"/>
        </w:rPr>
        <w:t>.</w:t>
      </w:r>
    </w:p>
    <w:p w14:paraId="1E8F4783" w14:textId="3FE54685" w:rsidR="001173DF" w:rsidRDefault="001173DF" w:rsidP="001173DF">
      <w:pPr>
        <w:pStyle w:val="Prrafodelista"/>
        <w:numPr>
          <w:ilvl w:val="0"/>
          <w:numId w:val="5"/>
        </w:numPr>
        <w:rPr>
          <w:rFonts w:ascii="Arial" w:hAnsi="Arial" w:cs="Arial"/>
          <w:sz w:val="24"/>
          <w:szCs w:val="24"/>
        </w:rPr>
      </w:pPr>
      <w:r>
        <w:rPr>
          <w:rFonts w:ascii="Arial" w:hAnsi="Arial" w:cs="Arial"/>
          <w:sz w:val="24"/>
          <w:szCs w:val="24"/>
        </w:rPr>
        <w:t>Conocimiento de las necesidades materiales</w:t>
      </w:r>
      <w:r w:rsidR="00950CBE">
        <w:rPr>
          <w:rFonts w:ascii="Arial" w:hAnsi="Arial" w:cs="Arial"/>
          <w:sz w:val="24"/>
          <w:szCs w:val="24"/>
        </w:rPr>
        <w:t xml:space="preserve"> y de organización</w:t>
      </w:r>
      <w:r>
        <w:rPr>
          <w:rFonts w:ascii="Arial" w:hAnsi="Arial" w:cs="Arial"/>
          <w:sz w:val="24"/>
          <w:szCs w:val="24"/>
        </w:rPr>
        <w:t xml:space="preserve"> para el adecuado planteamiento didáctico de los supuestos</w:t>
      </w:r>
      <w:r w:rsidR="0077728A">
        <w:rPr>
          <w:rFonts w:ascii="Arial" w:hAnsi="Arial" w:cs="Arial"/>
          <w:sz w:val="24"/>
          <w:szCs w:val="24"/>
        </w:rPr>
        <w:t>.</w:t>
      </w:r>
    </w:p>
    <w:p w14:paraId="328C301F" w14:textId="473E663E" w:rsidR="009471BC" w:rsidRDefault="005209E1" w:rsidP="009471BC">
      <w:pPr>
        <w:pStyle w:val="Prrafodelista"/>
        <w:numPr>
          <w:ilvl w:val="0"/>
          <w:numId w:val="5"/>
        </w:numPr>
        <w:rPr>
          <w:rFonts w:ascii="Arial" w:hAnsi="Arial" w:cs="Arial"/>
          <w:sz w:val="24"/>
          <w:szCs w:val="24"/>
        </w:rPr>
      </w:pPr>
      <w:r>
        <w:rPr>
          <w:rFonts w:ascii="Arial" w:hAnsi="Arial" w:cs="Arial"/>
          <w:sz w:val="24"/>
          <w:szCs w:val="24"/>
        </w:rPr>
        <w:t>Encuadre didáctico adecuado de los ejercicios realizados</w:t>
      </w:r>
      <w:r w:rsidR="0077728A">
        <w:rPr>
          <w:rFonts w:ascii="Arial" w:hAnsi="Arial" w:cs="Arial"/>
          <w:sz w:val="24"/>
          <w:szCs w:val="24"/>
        </w:rPr>
        <w:t>.</w:t>
      </w:r>
    </w:p>
    <w:p w14:paraId="36CA6C83" w14:textId="5F0B6C4C" w:rsidR="001173DF" w:rsidRDefault="001173DF" w:rsidP="000B5F4D">
      <w:pPr>
        <w:rPr>
          <w:rFonts w:ascii="Arial" w:hAnsi="Arial" w:cs="Arial"/>
          <w:sz w:val="24"/>
          <w:szCs w:val="24"/>
        </w:rPr>
      </w:pPr>
    </w:p>
    <w:p w14:paraId="54469492" w14:textId="32BE93A2" w:rsidR="00562DB9" w:rsidRDefault="00562DB9" w:rsidP="000B5F4D">
      <w:pPr>
        <w:rPr>
          <w:rFonts w:ascii="Arial" w:hAnsi="Arial" w:cs="Arial"/>
          <w:sz w:val="24"/>
          <w:szCs w:val="24"/>
        </w:rPr>
      </w:pPr>
    </w:p>
    <w:p w14:paraId="54328B96" w14:textId="3221DC40" w:rsidR="00562DB9" w:rsidRDefault="00562DB9" w:rsidP="000B5F4D">
      <w:pPr>
        <w:rPr>
          <w:rFonts w:ascii="Arial" w:hAnsi="Arial" w:cs="Arial"/>
          <w:sz w:val="24"/>
          <w:szCs w:val="24"/>
        </w:rPr>
      </w:pPr>
    </w:p>
    <w:p w14:paraId="580B4629" w14:textId="438F749A" w:rsidR="00562DB9" w:rsidRDefault="00562DB9" w:rsidP="000B5F4D">
      <w:pPr>
        <w:rPr>
          <w:rFonts w:ascii="Arial" w:hAnsi="Arial" w:cs="Arial"/>
          <w:sz w:val="24"/>
          <w:szCs w:val="24"/>
        </w:rPr>
      </w:pPr>
    </w:p>
    <w:p w14:paraId="71790C63" w14:textId="77777777" w:rsidR="00562DB9" w:rsidRPr="000B5F4D" w:rsidRDefault="00562DB9" w:rsidP="000B5F4D">
      <w:pPr>
        <w:rPr>
          <w:rFonts w:ascii="Arial" w:hAnsi="Arial" w:cs="Arial"/>
          <w:sz w:val="24"/>
          <w:szCs w:val="24"/>
        </w:rPr>
      </w:pPr>
    </w:p>
    <w:p w14:paraId="6AC2F43D" w14:textId="44F231D3" w:rsidR="009471BC" w:rsidRPr="001F2C42" w:rsidRDefault="009471BC" w:rsidP="009471BC">
      <w:pPr>
        <w:rPr>
          <w:rFonts w:ascii="Arial" w:hAnsi="Arial" w:cs="Arial"/>
          <w:b/>
          <w:bCs/>
          <w:i/>
          <w:iCs/>
          <w:sz w:val="20"/>
          <w:szCs w:val="20"/>
        </w:rPr>
      </w:pPr>
      <w:r>
        <w:rPr>
          <w:rFonts w:cstheme="minorHAnsi"/>
          <w:b/>
          <w:bCs/>
          <w:i/>
          <w:iCs/>
          <w:sz w:val="40"/>
          <w:szCs w:val="40"/>
        </w:rPr>
        <w:lastRenderedPageBreak/>
        <w:t>PARTE</w:t>
      </w:r>
      <w:r w:rsidR="00DF3D8E">
        <w:rPr>
          <w:rFonts w:cstheme="minorHAnsi"/>
          <w:b/>
          <w:bCs/>
          <w:i/>
          <w:iCs/>
          <w:sz w:val="40"/>
          <w:szCs w:val="40"/>
        </w:rPr>
        <w:t xml:space="preserve"> </w:t>
      </w:r>
      <w:r>
        <w:rPr>
          <w:rFonts w:cstheme="minorHAnsi"/>
          <w:b/>
          <w:bCs/>
          <w:i/>
          <w:iCs/>
          <w:sz w:val="40"/>
          <w:szCs w:val="40"/>
        </w:rPr>
        <w:t>B</w:t>
      </w:r>
      <w:r w:rsidR="001F2C42">
        <w:rPr>
          <w:rFonts w:cstheme="minorHAnsi"/>
          <w:b/>
          <w:bCs/>
          <w:i/>
          <w:iCs/>
          <w:sz w:val="40"/>
          <w:szCs w:val="40"/>
        </w:rPr>
        <w:t xml:space="preserve"> </w:t>
      </w:r>
    </w:p>
    <w:p w14:paraId="07D7B9BC" w14:textId="3C3BDF37" w:rsidR="00DF3D8E" w:rsidRPr="000B5F4D" w:rsidRDefault="001F2C42" w:rsidP="00DF3D8E">
      <w:pPr>
        <w:pStyle w:val="Prrafodelista"/>
        <w:numPr>
          <w:ilvl w:val="0"/>
          <w:numId w:val="6"/>
        </w:numPr>
        <w:rPr>
          <w:rFonts w:ascii="Arial" w:hAnsi="Arial" w:cs="Arial"/>
          <w:b/>
          <w:bCs/>
          <w:i/>
          <w:iCs/>
          <w:sz w:val="24"/>
          <w:szCs w:val="24"/>
        </w:rPr>
      </w:pPr>
      <w:r w:rsidRPr="000B5F4D">
        <w:rPr>
          <w:rFonts w:ascii="Arial" w:hAnsi="Arial" w:cs="Arial"/>
          <w:sz w:val="24"/>
          <w:szCs w:val="24"/>
        </w:rPr>
        <w:t>Limpieza, claridad</w:t>
      </w:r>
      <w:r w:rsidR="0077728A">
        <w:rPr>
          <w:rFonts w:ascii="Arial" w:hAnsi="Arial" w:cs="Arial"/>
          <w:sz w:val="24"/>
          <w:szCs w:val="24"/>
        </w:rPr>
        <w:t>,</w:t>
      </w:r>
      <w:r w:rsidRPr="000B5F4D">
        <w:rPr>
          <w:rFonts w:ascii="Arial" w:hAnsi="Arial" w:cs="Arial"/>
          <w:sz w:val="24"/>
          <w:szCs w:val="24"/>
        </w:rPr>
        <w:t xml:space="preserve"> desarrollo lógico </w:t>
      </w:r>
      <w:r w:rsidR="0077728A" w:rsidRPr="000B5F4D">
        <w:rPr>
          <w:rFonts w:ascii="Arial" w:hAnsi="Arial" w:cs="Arial"/>
          <w:sz w:val="24"/>
          <w:szCs w:val="24"/>
        </w:rPr>
        <w:t xml:space="preserve">y </w:t>
      </w:r>
      <w:r w:rsidR="0077728A">
        <w:rPr>
          <w:rFonts w:ascii="Arial" w:hAnsi="Arial" w:cs="Arial"/>
          <w:sz w:val="24"/>
          <w:szCs w:val="24"/>
        </w:rPr>
        <w:t xml:space="preserve">estructura </w:t>
      </w:r>
      <w:r w:rsidRPr="000B5F4D">
        <w:rPr>
          <w:rFonts w:ascii="Arial" w:hAnsi="Arial" w:cs="Arial"/>
          <w:sz w:val="24"/>
          <w:szCs w:val="24"/>
        </w:rPr>
        <w:t>ordenad</w:t>
      </w:r>
      <w:r w:rsidR="0077728A">
        <w:rPr>
          <w:rFonts w:ascii="Arial" w:hAnsi="Arial" w:cs="Arial"/>
          <w:sz w:val="24"/>
          <w:szCs w:val="24"/>
        </w:rPr>
        <w:t>a.</w:t>
      </w:r>
    </w:p>
    <w:p w14:paraId="44DF8482" w14:textId="0F75ABD7" w:rsidR="001F2C42" w:rsidRPr="0077728A" w:rsidRDefault="001F2C42" w:rsidP="0077728A">
      <w:pPr>
        <w:pStyle w:val="Prrafodelista"/>
        <w:numPr>
          <w:ilvl w:val="0"/>
          <w:numId w:val="6"/>
        </w:numPr>
        <w:rPr>
          <w:rFonts w:ascii="Arial" w:hAnsi="Arial" w:cs="Arial"/>
          <w:b/>
          <w:bCs/>
          <w:i/>
          <w:iCs/>
          <w:sz w:val="24"/>
          <w:szCs w:val="24"/>
        </w:rPr>
      </w:pPr>
      <w:r w:rsidRPr="000B5F4D">
        <w:rPr>
          <w:rFonts w:ascii="Arial" w:hAnsi="Arial" w:cs="Arial"/>
          <w:sz w:val="24"/>
          <w:szCs w:val="24"/>
        </w:rPr>
        <w:t>Redacción correcta, uso adecuado del lenguaje</w:t>
      </w:r>
      <w:r w:rsidR="0077728A">
        <w:rPr>
          <w:rFonts w:ascii="Arial" w:hAnsi="Arial" w:cs="Arial"/>
          <w:sz w:val="24"/>
          <w:szCs w:val="24"/>
        </w:rPr>
        <w:t>,</w:t>
      </w:r>
      <w:r w:rsidRPr="000B5F4D">
        <w:rPr>
          <w:rFonts w:ascii="Arial" w:hAnsi="Arial" w:cs="Arial"/>
          <w:sz w:val="24"/>
          <w:szCs w:val="24"/>
        </w:rPr>
        <w:t xml:space="preserve"> del vocabulario científico</w:t>
      </w:r>
      <w:r w:rsidR="0077728A">
        <w:rPr>
          <w:rFonts w:ascii="Arial" w:hAnsi="Arial" w:cs="Arial"/>
          <w:sz w:val="24"/>
          <w:szCs w:val="24"/>
        </w:rPr>
        <w:t xml:space="preserve"> y </w:t>
      </w:r>
      <w:r w:rsidRPr="0077728A">
        <w:rPr>
          <w:rFonts w:ascii="Arial" w:hAnsi="Arial" w:cs="Arial"/>
          <w:sz w:val="24"/>
          <w:szCs w:val="24"/>
        </w:rPr>
        <w:t>de las normas de ortografía</w:t>
      </w:r>
      <w:r w:rsidR="0077728A">
        <w:rPr>
          <w:rFonts w:ascii="Arial" w:hAnsi="Arial" w:cs="Arial"/>
          <w:sz w:val="24"/>
          <w:szCs w:val="24"/>
        </w:rPr>
        <w:t>.</w:t>
      </w:r>
    </w:p>
    <w:p w14:paraId="4E814023" w14:textId="1103795A" w:rsidR="001F2C42" w:rsidRPr="000B5F4D" w:rsidRDefault="0077728A" w:rsidP="00DF3D8E">
      <w:pPr>
        <w:pStyle w:val="Prrafodelista"/>
        <w:numPr>
          <w:ilvl w:val="0"/>
          <w:numId w:val="6"/>
        </w:numPr>
        <w:rPr>
          <w:rFonts w:ascii="Arial" w:hAnsi="Arial" w:cs="Arial"/>
          <w:b/>
          <w:bCs/>
          <w:i/>
          <w:iCs/>
          <w:sz w:val="24"/>
          <w:szCs w:val="24"/>
        </w:rPr>
      </w:pPr>
      <w:r>
        <w:rPr>
          <w:rFonts w:ascii="Arial" w:hAnsi="Arial" w:cs="Arial"/>
          <w:sz w:val="24"/>
          <w:szCs w:val="24"/>
        </w:rPr>
        <w:t>Capacidad de síntesis y e</w:t>
      </w:r>
      <w:r w:rsidR="001F2C42" w:rsidRPr="000B5F4D">
        <w:rPr>
          <w:rFonts w:ascii="Arial" w:hAnsi="Arial" w:cs="Arial"/>
          <w:sz w:val="24"/>
          <w:szCs w:val="24"/>
        </w:rPr>
        <w:t>mpleo adecuado de ejemplos, cuadros, esquemas, dibujos y gráficos.</w:t>
      </w:r>
    </w:p>
    <w:p w14:paraId="3204E5C8" w14:textId="304E014B" w:rsidR="001F2C42" w:rsidRPr="000B5F4D" w:rsidRDefault="001F2C42" w:rsidP="00DF3D8E">
      <w:pPr>
        <w:pStyle w:val="Prrafodelista"/>
        <w:numPr>
          <w:ilvl w:val="0"/>
          <w:numId w:val="6"/>
        </w:numPr>
        <w:rPr>
          <w:rFonts w:ascii="Arial" w:hAnsi="Arial" w:cs="Arial"/>
          <w:b/>
          <w:bCs/>
          <w:i/>
          <w:iCs/>
          <w:sz w:val="24"/>
          <w:szCs w:val="24"/>
        </w:rPr>
      </w:pPr>
      <w:r w:rsidRPr="000B5F4D">
        <w:rPr>
          <w:rFonts w:ascii="Arial" w:hAnsi="Arial" w:cs="Arial"/>
          <w:sz w:val="24"/>
          <w:szCs w:val="24"/>
        </w:rPr>
        <w:t>Presencia de índice, introducción</w:t>
      </w:r>
      <w:r w:rsidR="0077728A">
        <w:rPr>
          <w:rFonts w:ascii="Arial" w:hAnsi="Arial" w:cs="Arial"/>
          <w:sz w:val="24"/>
          <w:szCs w:val="24"/>
        </w:rPr>
        <w:t>,</w:t>
      </w:r>
      <w:r w:rsidRPr="000B5F4D">
        <w:rPr>
          <w:rFonts w:ascii="Arial" w:hAnsi="Arial" w:cs="Arial"/>
          <w:sz w:val="24"/>
          <w:szCs w:val="24"/>
        </w:rPr>
        <w:t xml:space="preserve"> conclusiones y bibliografía</w:t>
      </w:r>
    </w:p>
    <w:p w14:paraId="259C9F78" w14:textId="01285D39" w:rsidR="001F2C42" w:rsidRPr="000B5F4D" w:rsidRDefault="001F2C42" w:rsidP="00DF3D8E">
      <w:pPr>
        <w:pStyle w:val="Prrafodelista"/>
        <w:numPr>
          <w:ilvl w:val="0"/>
          <w:numId w:val="6"/>
        </w:numPr>
        <w:rPr>
          <w:rFonts w:ascii="Arial" w:hAnsi="Arial" w:cs="Arial"/>
          <w:b/>
          <w:bCs/>
          <w:i/>
          <w:iCs/>
          <w:sz w:val="24"/>
          <w:szCs w:val="24"/>
        </w:rPr>
      </w:pPr>
      <w:r w:rsidRPr="000B5F4D">
        <w:rPr>
          <w:rFonts w:ascii="Arial" w:hAnsi="Arial" w:cs="Arial"/>
          <w:sz w:val="24"/>
          <w:szCs w:val="24"/>
        </w:rPr>
        <w:t>Expone conocimientos con adecuado nivel de profundidad</w:t>
      </w:r>
      <w:r w:rsidR="0077728A">
        <w:rPr>
          <w:rFonts w:ascii="Arial" w:hAnsi="Arial" w:cs="Arial"/>
          <w:sz w:val="24"/>
          <w:szCs w:val="24"/>
        </w:rPr>
        <w:t>, con contenidos específicos y desarrollando todos los apartados del tema.</w:t>
      </w:r>
    </w:p>
    <w:p w14:paraId="1305F8C8" w14:textId="266FF6D4" w:rsidR="001F2C42" w:rsidRPr="000B5F4D" w:rsidRDefault="001F2C42" w:rsidP="00DF3D8E">
      <w:pPr>
        <w:pStyle w:val="Prrafodelista"/>
        <w:numPr>
          <w:ilvl w:val="0"/>
          <w:numId w:val="6"/>
        </w:numPr>
        <w:rPr>
          <w:rFonts w:ascii="Arial" w:hAnsi="Arial" w:cs="Arial"/>
          <w:b/>
          <w:bCs/>
          <w:i/>
          <w:iCs/>
          <w:sz w:val="24"/>
          <w:szCs w:val="24"/>
        </w:rPr>
      </w:pPr>
      <w:r w:rsidRPr="000B5F4D">
        <w:rPr>
          <w:rFonts w:ascii="Arial" w:hAnsi="Arial" w:cs="Arial"/>
          <w:sz w:val="24"/>
          <w:szCs w:val="24"/>
        </w:rPr>
        <w:t>Conoce la normativa vigente</w:t>
      </w:r>
      <w:r w:rsidR="0077728A">
        <w:rPr>
          <w:rFonts w:ascii="Arial" w:hAnsi="Arial" w:cs="Arial"/>
          <w:sz w:val="24"/>
          <w:szCs w:val="24"/>
        </w:rPr>
        <w:t>,</w:t>
      </w:r>
      <w:r w:rsidRPr="000B5F4D">
        <w:rPr>
          <w:rFonts w:ascii="Arial" w:hAnsi="Arial" w:cs="Arial"/>
          <w:sz w:val="24"/>
          <w:szCs w:val="24"/>
        </w:rPr>
        <w:t xml:space="preserve"> los conocimientos científicos</w:t>
      </w:r>
      <w:r w:rsidR="0077728A">
        <w:rPr>
          <w:rFonts w:ascii="Arial" w:hAnsi="Arial" w:cs="Arial"/>
          <w:sz w:val="24"/>
          <w:szCs w:val="24"/>
        </w:rPr>
        <w:t xml:space="preserve"> actualizados, las medidas de seguridad frente a riesgos laborales y para el cuidado del medio ambiente.</w:t>
      </w:r>
    </w:p>
    <w:p w14:paraId="089E3E94" w14:textId="7E2E20B5" w:rsidR="001F2C42" w:rsidRPr="00562DB9" w:rsidRDefault="001F2C42" w:rsidP="00DF3D8E">
      <w:pPr>
        <w:pStyle w:val="Prrafodelista"/>
        <w:numPr>
          <w:ilvl w:val="0"/>
          <w:numId w:val="6"/>
        </w:numPr>
        <w:rPr>
          <w:rFonts w:ascii="Arial" w:hAnsi="Arial" w:cs="Arial"/>
          <w:b/>
          <w:bCs/>
          <w:i/>
          <w:iCs/>
          <w:sz w:val="24"/>
          <w:szCs w:val="24"/>
        </w:rPr>
      </w:pPr>
      <w:r w:rsidRPr="000B5F4D">
        <w:rPr>
          <w:rFonts w:ascii="Arial" w:hAnsi="Arial" w:cs="Arial"/>
          <w:sz w:val="24"/>
          <w:szCs w:val="24"/>
        </w:rPr>
        <w:t>Rigor científico, capacidad de relación con contenidos afines y conclusiones adecuadas</w:t>
      </w:r>
      <w:r w:rsidR="00562DB9">
        <w:rPr>
          <w:rFonts w:ascii="Arial" w:hAnsi="Arial" w:cs="Arial"/>
          <w:sz w:val="24"/>
          <w:szCs w:val="24"/>
        </w:rPr>
        <w:t>.</w:t>
      </w:r>
    </w:p>
    <w:p w14:paraId="4AA9CDAB" w14:textId="6F43F428" w:rsidR="00562DB9" w:rsidRDefault="00562DB9" w:rsidP="00562DB9">
      <w:pPr>
        <w:pStyle w:val="Prrafodelista"/>
        <w:ind w:left="360"/>
        <w:rPr>
          <w:rFonts w:ascii="Arial" w:hAnsi="Arial" w:cs="Arial"/>
          <w:sz w:val="24"/>
          <w:szCs w:val="24"/>
        </w:rPr>
      </w:pPr>
    </w:p>
    <w:p w14:paraId="1CFA96F9" w14:textId="77777777" w:rsidR="00562DB9" w:rsidRPr="000B5F4D" w:rsidRDefault="00562DB9" w:rsidP="00562DB9">
      <w:pPr>
        <w:pStyle w:val="Prrafodelista"/>
        <w:ind w:left="360"/>
        <w:rPr>
          <w:rFonts w:ascii="Arial" w:hAnsi="Arial" w:cs="Arial"/>
          <w:b/>
          <w:bCs/>
          <w:i/>
          <w:iCs/>
          <w:sz w:val="24"/>
          <w:szCs w:val="24"/>
        </w:rPr>
      </w:pPr>
    </w:p>
    <w:p w14:paraId="06FCC47D" w14:textId="19D1C4C3" w:rsidR="009471BC" w:rsidRDefault="009471BC" w:rsidP="009471BC">
      <w:pPr>
        <w:rPr>
          <w:rFonts w:cstheme="minorHAnsi"/>
          <w:b/>
          <w:bCs/>
          <w:i/>
          <w:iCs/>
          <w:sz w:val="40"/>
          <w:szCs w:val="40"/>
        </w:rPr>
      </w:pPr>
      <w:r>
        <w:rPr>
          <w:rFonts w:cstheme="minorHAnsi"/>
          <w:b/>
          <w:bCs/>
          <w:i/>
          <w:iCs/>
          <w:sz w:val="40"/>
          <w:szCs w:val="40"/>
        </w:rPr>
        <w:t>SEGUNDA PRUEBA</w:t>
      </w:r>
    </w:p>
    <w:p w14:paraId="1F762291" w14:textId="76723D7D" w:rsidR="009471BC" w:rsidRDefault="009471BC" w:rsidP="009471BC">
      <w:pPr>
        <w:rPr>
          <w:rFonts w:cstheme="minorHAnsi"/>
          <w:b/>
          <w:bCs/>
          <w:i/>
          <w:iCs/>
          <w:sz w:val="40"/>
          <w:szCs w:val="40"/>
        </w:rPr>
      </w:pPr>
      <w:r>
        <w:rPr>
          <w:rFonts w:cstheme="minorHAnsi"/>
          <w:b/>
          <w:bCs/>
          <w:i/>
          <w:iCs/>
          <w:sz w:val="40"/>
          <w:szCs w:val="40"/>
        </w:rPr>
        <w:t>PRESENTACIÓN DE LA PROGRAMACIÓN DIDÁCTICA</w:t>
      </w:r>
    </w:p>
    <w:p w14:paraId="17ADDE65" w14:textId="45455B85"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Cumple los requisitos de la convocatoria, (resolución 12/02/2021)</w:t>
      </w:r>
    </w:p>
    <w:p w14:paraId="10D4E7CB" w14:textId="22EB376B"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Aplica la normativa vigente y hace referencia a la misma</w:t>
      </w:r>
    </w:p>
    <w:p w14:paraId="0BB5AB2D" w14:textId="7502F3A6"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Desarrolla todos los elementos propios de la programación</w:t>
      </w:r>
    </w:p>
    <w:p w14:paraId="0D4A2BA2" w14:textId="23CD2C95"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Uso correcto de vocabulario científico, didáctico y pedagógico</w:t>
      </w:r>
    </w:p>
    <w:p w14:paraId="11342361" w14:textId="7E7CF762"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Emplea actividades metodológicas variadas</w:t>
      </w:r>
    </w:p>
    <w:p w14:paraId="1B2B6E7A" w14:textId="1281DE65"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Emplea instrumentos de calificación variados y bien relacionados con los criterios de evaluación</w:t>
      </w:r>
    </w:p>
    <w:p w14:paraId="345A97E4" w14:textId="7A44106A"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Atiende a las distintas necesidades de los alumnos</w:t>
      </w:r>
    </w:p>
    <w:p w14:paraId="2036A3E0" w14:textId="271DB485" w:rsidR="002F549C" w:rsidRDefault="002F549C" w:rsidP="002F549C">
      <w:pPr>
        <w:pStyle w:val="Prrafodelista"/>
        <w:numPr>
          <w:ilvl w:val="0"/>
          <w:numId w:val="8"/>
        </w:numPr>
        <w:rPr>
          <w:rFonts w:ascii="Arial" w:hAnsi="Arial" w:cs="Arial"/>
          <w:sz w:val="24"/>
          <w:szCs w:val="24"/>
        </w:rPr>
      </w:pPr>
      <w:r>
        <w:rPr>
          <w:rFonts w:ascii="Arial" w:hAnsi="Arial" w:cs="Arial"/>
          <w:sz w:val="24"/>
          <w:szCs w:val="24"/>
        </w:rPr>
        <w:t>Realiza una temporización adecuada, organizando espacios y materiales necesarios</w:t>
      </w:r>
    </w:p>
    <w:p w14:paraId="39A31C6C" w14:textId="58063E46" w:rsidR="007D564A" w:rsidRDefault="007D564A" w:rsidP="002F549C">
      <w:pPr>
        <w:pStyle w:val="Prrafodelista"/>
        <w:numPr>
          <w:ilvl w:val="0"/>
          <w:numId w:val="8"/>
        </w:numPr>
        <w:rPr>
          <w:rFonts w:ascii="Arial" w:hAnsi="Arial" w:cs="Arial"/>
          <w:sz w:val="24"/>
          <w:szCs w:val="24"/>
        </w:rPr>
      </w:pPr>
      <w:r>
        <w:rPr>
          <w:rFonts w:ascii="Arial" w:hAnsi="Arial" w:cs="Arial"/>
          <w:sz w:val="24"/>
          <w:szCs w:val="24"/>
        </w:rPr>
        <w:t>Realiza una adecuada contextualización del entorno educativo y laboral</w:t>
      </w:r>
    </w:p>
    <w:p w14:paraId="028FF686" w14:textId="2445FB9A" w:rsidR="007D564A" w:rsidRDefault="007D564A" w:rsidP="002F549C">
      <w:pPr>
        <w:pStyle w:val="Prrafodelista"/>
        <w:numPr>
          <w:ilvl w:val="0"/>
          <w:numId w:val="8"/>
        </w:numPr>
        <w:rPr>
          <w:rFonts w:ascii="Arial" w:hAnsi="Arial" w:cs="Arial"/>
          <w:sz w:val="24"/>
          <w:szCs w:val="24"/>
        </w:rPr>
      </w:pPr>
      <w:r>
        <w:rPr>
          <w:rFonts w:ascii="Arial" w:hAnsi="Arial" w:cs="Arial"/>
          <w:sz w:val="24"/>
          <w:szCs w:val="24"/>
        </w:rPr>
        <w:t>Establece procedimientos de autoevaluación y mejora continua.</w:t>
      </w:r>
    </w:p>
    <w:p w14:paraId="2BD214FE" w14:textId="547E8C6C" w:rsidR="007D564A" w:rsidRDefault="007D564A" w:rsidP="007D564A">
      <w:pPr>
        <w:pStyle w:val="Prrafodelista"/>
        <w:rPr>
          <w:rFonts w:ascii="Arial" w:hAnsi="Arial" w:cs="Arial"/>
          <w:sz w:val="24"/>
          <w:szCs w:val="24"/>
        </w:rPr>
      </w:pPr>
    </w:p>
    <w:p w14:paraId="15DDED65" w14:textId="7DE8ED37" w:rsidR="00562DB9" w:rsidRDefault="00562DB9" w:rsidP="007D564A">
      <w:pPr>
        <w:pStyle w:val="Prrafodelista"/>
        <w:rPr>
          <w:rFonts w:ascii="Arial" w:hAnsi="Arial" w:cs="Arial"/>
          <w:sz w:val="24"/>
          <w:szCs w:val="24"/>
        </w:rPr>
      </w:pPr>
    </w:p>
    <w:p w14:paraId="6BE159A7" w14:textId="3F39537B" w:rsidR="00562DB9" w:rsidRDefault="00562DB9" w:rsidP="007D564A">
      <w:pPr>
        <w:pStyle w:val="Prrafodelista"/>
        <w:rPr>
          <w:rFonts w:ascii="Arial" w:hAnsi="Arial" w:cs="Arial"/>
          <w:sz w:val="24"/>
          <w:szCs w:val="24"/>
        </w:rPr>
      </w:pPr>
    </w:p>
    <w:p w14:paraId="15445A3F" w14:textId="7A46DE14" w:rsidR="00562DB9" w:rsidRDefault="00562DB9" w:rsidP="007D564A">
      <w:pPr>
        <w:pStyle w:val="Prrafodelista"/>
        <w:rPr>
          <w:rFonts w:ascii="Arial" w:hAnsi="Arial" w:cs="Arial"/>
          <w:sz w:val="24"/>
          <w:szCs w:val="24"/>
        </w:rPr>
      </w:pPr>
    </w:p>
    <w:p w14:paraId="0BC29224" w14:textId="426D1FB5" w:rsidR="00562DB9" w:rsidRDefault="00562DB9" w:rsidP="007D564A">
      <w:pPr>
        <w:pStyle w:val="Prrafodelista"/>
        <w:rPr>
          <w:rFonts w:ascii="Arial" w:hAnsi="Arial" w:cs="Arial"/>
          <w:sz w:val="24"/>
          <w:szCs w:val="24"/>
        </w:rPr>
      </w:pPr>
    </w:p>
    <w:p w14:paraId="6F66382B" w14:textId="3F85CC85" w:rsidR="00562DB9" w:rsidRDefault="00562DB9" w:rsidP="007D564A">
      <w:pPr>
        <w:pStyle w:val="Prrafodelista"/>
        <w:rPr>
          <w:rFonts w:ascii="Arial" w:hAnsi="Arial" w:cs="Arial"/>
          <w:sz w:val="24"/>
          <w:szCs w:val="24"/>
        </w:rPr>
      </w:pPr>
    </w:p>
    <w:p w14:paraId="0B03F0BF" w14:textId="31378E7A" w:rsidR="00562DB9" w:rsidRDefault="00562DB9" w:rsidP="007D564A">
      <w:pPr>
        <w:pStyle w:val="Prrafodelista"/>
        <w:rPr>
          <w:rFonts w:ascii="Arial" w:hAnsi="Arial" w:cs="Arial"/>
          <w:sz w:val="24"/>
          <w:szCs w:val="24"/>
        </w:rPr>
      </w:pPr>
    </w:p>
    <w:p w14:paraId="3B61B5E9" w14:textId="2E8C9273" w:rsidR="00562DB9" w:rsidRDefault="00562DB9" w:rsidP="007D564A">
      <w:pPr>
        <w:pStyle w:val="Prrafodelista"/>
        <w:rPr>
          <w:rFonts w:ascii="Arial" w:hAnsi="Arial" w:cs="Arial"/>
          <w:sz w:val="24"/>
          <w:szCs w:val="24"/>
        </w:rPr>
      </w:pPr>
    </w:p>
    <w:p w14:paraId="61DB0158" w14:textId="77777777" w:rsidR="00562DB9" w:rsidRDefault="00562DB9" w:rsidP="007D564A">
      <w:pPr>
        <w:pStyle w:val="Prrafodelista"/>
        <w:rPr>
          <w:rFonts w:ascii="Arial" w:hAnsi="Arial" w:cs="Arial"/>
          <w:sz w:val="24"/>
          <w:szCs w:val="24"/>
        </w:rPr>
      </w:pPr>
    </w:p>
    <w:p w14:paraId="7769870F" w14:textId="7D777C6F" w:rsidR="007D564A" w:rsidRPr="007051C5" w:rsidRDefault="007D564A" w:rsidP="007D564A">
      <w:pPr>
        <w:rPr>
          <w:rFonts w:cstheme="minorHAnsi"/>
          <w:b/>
          <w:bCs/>
          <w:i/>
          <w:iCs/>
          <w:color w:val="FF0000"/>
          <w:sz w:val="40"/>
          <w:szCs w:val="40"/>
        </w:rPr>
      </w:pPr>
      <w:r>
        <w:rPr>
          <w:rFonts w:cstheme="minorHAnsi"/>
          <w:b/>
          <w:bCs/>
          <w:i/>
          <w:iCs/>
          <w:sz w:val="40"/>
          <w:szCs w:val="40"/>
        </w:rPr>
        <w:lastRenderedPageBreak/>
        <w:t>DEFENSA ORAL DE LA PROGRAMACIÓN</w:t>
      </w:r>
      <w:r w:rsidR="0077728A">
        <w:rPr>
          <w:rFonts w:cstheme="minorHAnsi"/>
          <w:b/>
          <w:bCs/>
          <w:i/>
          <w:iCs/>
          <w:sz w:val="40"/>
          <w:szCs w:val="40"/>
        </w:rPr>
        <w:t xml:space="preserve"> Y LA UNIDAD DIDÁCTICA</w:t>
      </w:r>
    </w:p>
    <w:p w14:paraId="319E11BA" w14:textId="4B0ECF9A" w:rsidR="007D564A" w:rsidRPr="00AF1890" w:rsidRDefault="007D564A" w:rsidP="007D564A">
      <w:pPr>
        <w:pStyle w:val="Prrafodelista"/>
        <w:numPr>
          <w:ilvl w:val="0"/>
          <w:numId w:val="10"/>
        </w:numPr>
        <w:rPr>
          <w:rFonts w:cstheme="minorHAnsi"/>
          <w:sz w:val="24"/>
          <w:szCs w:val="24"/>
        </w:rPr>
      </w:pPr>
      <w:r w:rsidRPr="00AF1890">
        <w:rPr>
          <w:rFonts w:cstheme="minorHAnsi"/>
          <w:sz w:val="24"/>
          <w:szCs w:val="24"/>
        </w:rPr>
        <w:t>Utilización adecuada del lenguaje, verbal y no verbal. Capacidad de comunicación</w:t>
      </w:r>
    </w:p>
    <w:p w14:paraId="123F25CF" w14:textId="4B98F2BF" w:rsidR="007D564A" w:rsidRPr="00AF1890" w:rsidRDefault="007D564A" w:rsidP="007D564A">
      <w:pPr>
        <w:pStyle w:val="Prrafodelista"/>
        <w:numPr>
          <w:ilvl w:val="0"/>
          <w:numId w:val="10"/>
        </w:numPr>
        <w:rPr>
          <w:rFonts w:cstheme="minorHAnsi"/>
          <w:sz w:val="24"/>
          <w:szCs w:val="24"/>
        </w:rPr>
      </w:pPr>
      <w:r w:rsidRPr="00AF1890">
        <w:rPr>
          <w:rFonts w:cstheme="minorHAnsi"/>
          <w:sz w:val="24"/>
          <w:szCs w:val="24"/>
        </w:rPr>
        <w:t>Capacidad de síntesis para desarrollar todos los apartados, resaltando los que considere más relevantes.</w:t>
      </w:r>
    </w:p>
    <w:p w14:paraId="1B747475" w14:textId="2B294A82" w:rsidR="007F7257" w:rsidRPr="00AF1890" w:rsidRDefault="007051C5" w:rsidP="007D564A">
      <w:pPr>
        <w:pStyle w:val="Prrafodelista"/>
        <w:numPr>
          <w:ilvl w:val="0"/>
          <w:numId w:val="10"/>
        </w:numPr>
        <w:rPr>
          <w:rFonts w:cstheme="minorHAnsi"/>
          <w:sz w:val="24"/>
          <w:szCs w:val="24"/>
        </w:rPr>
      </w:pPr>
      <w:r w:rsidRPr="00AF1890">
        <w:rPr>
          <w:rFonts w:cstheme="minorHAnsi"/>
          <w:sz w:val="24"/>
          <w:szCs w:val="24"/>
        </w:rPr>
        <w:t>Exposición coherente, argumentada y demostrando un nivel de conocimientos adecuado</w:t>
      </w:r>
    </w:p>
    <w:p w14:paraId="57A424F6" w14:textId="16FAEA1A" w:rsidR="007F7257" w:rsidRDefault="007F7257" w:rsidP="007D564A">
      <w:pPr>
        <w:pStyle w:val="Prrafodelista"/>
        <w:numPr>
          <w:ilvl w:val="0"/>
          <w:numId w:val="10"/>
        </w:numPr>
        <w:rPr>
          <w:rFonts w:cstheme="minorHAnsi"/>
          <w:sz w:val="24"/>
          <w:szCs w:val="24"/>
        </w:rPr>
      </w:pPr>
      <w:r w:rsidRPr="00AF1890">
        <w:rPr>
          <w:rFonts w:cstheme="minorHAnsi"/>
          <w:sz w:val="24"/>
          <w:szCs w:val="24"/>
        </w:rPr>
        <w:t>Responde de forma correcta y con agilidad a las preguntas realizadas por el tribunal</w:t>
      </w:r>
      <w:r w:rsidR="00562DB9">
        <w:rPr>
          <w:rFonts w:cstheme="minorHAnsi"/>
          <w:sz w:val="24"/>
          <w:szCs w:val="24"/>
        </w:rPr>
        <w:t>.</w:t>
      </w:r>
    </w:p>
    <w:p w14:paraId="32F3B7C5" w14:textId="4ADDCF9E" w:rsidR="00562DB9" w:rsidRDefault="00562DB9" w:rsidP="00562DB9">
      <w:pPr>
        <w:pStyle w:val="Prrafodelista"/>
        <w:rPr>
          <w:rFonts w:cstheme="minorHAnsi"/>
          <w:sz w:val="24"/>
          <w:szCs w:val="24"/>
        </w:rPr>
      </w:pPr>
    </w:p>
    <w:p w14:paraId="3A72AC14" w14:textId="77777777" w:rsidR="00562DB9" w:rsidRPr="00AF1890" w:rsidRDefault="00562DB9" w:rsidP="00562DB9">
      <w:pPr>
        <w:pStyle w:val="Prrafodelista"/>
        <w:rPr>
          <w:rFonts w:cstheme="minorHAnsi"/>
          <w:sz w:val="24"/>
          <w:szCs w:val="24"/>
        </w:rPr>
      </w:pPr>
    </w:p>
    <w:p w14:paraId="377ABBC0" w14:textId="3A6E101E" w:rsidR="009471BC" w:rsidRDefault="007D564A" w:rsidP="009471BC">
      <w:pPr>
        <w:rPr>
          <w:rFonts w:cstheme="minorHAnsi"/>
          <w:sz w:val="24"/>
          <w:szCs w:val="24"/>
        </w:rPr>
      </w:pPr>
      <w:r>
        <w:rPr>
          <w:rFonts w:cstheme="minorHAnsi"/>
          <w:b/>
          <w:bCs/>
          <w:i/>
          <w:iCs/>
          <w:sz w:val="40"/>
          <w:szCs w:val="40"/>
        </w:rPr>
        <w:t>PRE</w:t>
      </w:r>
      <w:r w:rsidR="009471BC">
        <w:rPr>
          <w:rFonts w:cstheme="minorHAnsi"/>
          <w:b/>
          <w:bCs/>
          <w:i/>
          <w:iCs/>
          <w:sz w:val="40"/>
          <w:szCs w:val="40"/>
        </w:rPr>
        <w:t>PARACIÓN Y EXPOSICIÓN DE LA UNIDAD DE TRABAJO</w:t>
      </w:r>
    </w:p>
    <w:p w14:paraId="54999253" w14:textId="2A2EE875" w:rsidR="007F7257" w:rsidRDefault="007051C5" w:rsidP="007F7257">
      <w:pPr>
        <w:pStyle w:val="Prrafodelista"/>
        <w:numPr>
          <w:ilvl w:val="0"/>
          <w:numId w:val="11"/>
        </w:numPr>
        <w:rPr>
          <w:rFonts w:ascii="Arial" w:hAnsi="Arial" w:cs="Arial"/>
          <w:sz w:val="24"/>
          <w:szCs w:val="24"/>
        </w:rPr>
      </w:pPr>
      <w:r>
        <w:rPr>
          <w:rFonts w:ascii="Arial" w:hAnsi="Arial" w:cs="Arial"/>
          <w:sz w:val="24"/>
          <w:szCs w:val="24"/>
        </w:rPr>
        <w:t>Contextualización adecuada a nivel pedagógico</w:t>
      </w:r>
      <w:r w:rsidR="00AF1890">
        <w:rPr>
          <w:rFonts w:ascii="Arial" w:hAnsi="Arial" w:cs="Arial"/>
          <w:sz w:val="24"/>
          <w:szCs w:val="24"/>
        </w:rPr>
        <w:t xml:space="preserve">, </w:t>
      </w:r>
      <w:r>
        <w:rPr>
          <w:rFonts w:ascii="Arial" w:hAnsi="Arial" w:cs="Arial"/>
          <w:sz w:val="24"/>
          <w:szCs w:val="24"/>
        </w:rPr>
        <w:t>nivel adecuado a los alumnos</w:t>
      </w:r>
      <w:r w:rsidR="004975FD">
        <w:rPr>
          <w:rFonts w:ascii="Arial" w:hAnsi="Arial" w:cs="Arial"/>
          <w:sz w:val="24"/>
          <w:szCs w:val="24"/>
        </w:rPr>
        <w:t>, entorno social y relación con el centro</w:t>
      </w:r>
      <w:r w:rsidR="00AF1890">
        <w:rPr>
          <w:rFonts w:ascii="Arial" w:hAnsi="Arial" w:cs="Arial"/>
          <w:sz w:val="24"/>
          <w:szCs w:val="24"/>
        </w:rPr>
        <w:t>.</w:t>
      </w:r>
    </w:p>
    <w:p w14:paraId="4764F3EF" w14:textId="78F85959" w:rsidR="007051C5" w:rsidRDefault="007051C5" w:rsidP="007F7257">
      <w:pPr>
        <w:pStyle w:val="Prrafodelista"/>
        <w:numPr>
          <w:ilvl w:val="0"/>
          <w:numId w:val="11"/>
        </w:numPr>
        <w:rPr>
          <w:rFonts w:ascii="Arial" w:hAnsi="Arial" w:cs="Arial"/>
          <w:sz w:val="24"/>
          <w:szCs w:val="24"/>
        </w:rPr>
      </w:pPr>
      <w:r>
        <w:rPr>
          <w:rFonts w:ascii="Arial" w:hAnsi="Arial" w:cs="Arial"/>
          <w:sz w:val="24"/>
          <w:szCs w:val="24"/>
        </w:rPr>
        <w:t>Contextualización adecuada a nivel educativo</w:t>
      </w:r>
      <w:r w:rsidR="00AF1890">
        <w:rPr>
          <w:rFonts w:ascii="Arial" w:hAnsi="Arial" w:cs="Arial"/>
          <w:sz w:val="24"/>
          <w:szCs w:val="24"/>
        </w:rPr>
        <w:t xml:space="preserve"> y profesional, </w:t>
      </w:r>
      <w:r>
        <w:rPr>
          <w:rFonts w:ascii="Arial" w:hAnsi="Arial" w:cs="Arial"/>
          <w:sz w:val="24"/>
          <w:szCs w:val="24"/>
        </w:rPr>
        <w:t xml:space="preserve">ubicación de la unidad </w:t>
      </w:r>
      <w:r w:rsidR="00AF1890">
        <w:rPr>
          <w:rFonts w:ascii="Arial" w:hAnsi="Arial" w:cs="Arial"/>
          <w:sz w:val="24"/>
          <w:szCs w:val="24"/>
        </w:rPr>
        <w:t xml:space="preserve">de trabajo </w:t>
      </w:r>
      <w:r>
        <w:rPr>
          <w:rFonts w:ascii="Arial" w:hAnsi="Arial" w:cs="Arial"/>
          <w:sz w:val="24"/>
          <w:szCs w:val="24"/>
        </w:rPr>
        <w:t>en el módulo, en el ciclo</w:t>
      </w:r>
      <w:r w:rsidR="00AF1890">
        <w:rPr>
          <w:rFonts w:ascii="Arial" w:hAnsi="Arial" w:cs="Arial"/>
          <w:sz w:val="24"/>
          <w:szCs w:val="24"/>
        </w:rPr>
        <w:t xml:space="preserve">, </w:t>
      </w:r>
      <w:r w:rsidR="003343B1">
        <w:rPr>
          <w:rFonts w:ascii="Arial" w:hAnsi="Arial" w:cs="Arial"/>
          <w:sz w:val="24"/>
          <w:szCs w:val="24"/>
        </w:rPr>
        <w:t>en el catálogo Nacional de Cualificaciones</w:t>
      </w:r>
      <w:r w:rsidR="00AF1890">
        <w:rPr>
          <w:rFonts w:ascii="Arial" w:hAnsi="Arial" w:cs="Arial"/>
          <w:sz w:val="24"/>
          <w:szCs w:val="24"/>
        </w:rPr>
        <w:t xml:space="preserve"> y en el perfil profesional.</w:t>
      </w:r>
    </w:p>
    <w:p w14:paraId="68466F06" w14:textId="4E261A06" w:rsidR="007051C5" w:rsidRDefault="007051C5" w:rsidP="007F7257">
      <w:pPr>
        <w:pStyle w:val="Prrafodelista"/>
        <w:numPr>
          <w:ilvl w:val="0"/>
          <w:numId w:val="11"/>
        </w:numPr>
        <w:rPr>
          <w:rFonts w:ascii="Arial" w:hAnsi="Arial" w:cs="Arial"/>
          <w:sz w:val="24"/>
          <w:szCs w:val="24"/>
        </w:rPr>
      </w:pPr>
      <w:r>
        <w:rPr>
          <w:rFonts w:ascii="Arial" w:hAnsi="Arial" w:cs="Arial"/>
          <w:sz w:val="24"/>
          <w:szCs w:val="24"/>
        </w:rPr>
        <w:t>Metodología apropiada, activa y motivadora</w:t>
      </w:r>
    </w:p>
    <w:p w14:paraId="26B14B2A" w14:textId="39CD9DCF" w:rsidR="007051C5" w:rsidRDefault="007051C5" w:rsidP="007F7257">
      <w:pPr>
        <w:pStyle w:val="Prrafodelista"/>
        <w:numPr>
          <w:ilvl w:val="0"/>
          <w:numId w:val="11"/>
        </w:numPr>
        <w:rPr>
          <w:rFonts w:ascii="Arial" w:hAnsi="Arial" w:cs="Arial"/>
          <w:sz w:val="24"/>
          <w:szCs w:val="24"/>
        </w:rPr>
      </w:pPr>
      <w:r>
        <w:rPr>
          <w:rFonts w:ascii="Arial" w:hAnsi="Arial" w:cs="Arial"/>
          <w:sz w:val="24"/>
          <w:szCs w:val="24"/>
        </w:rPr>
        <w:t>Actividades variadas atendiendo a la diversidad de alumnos y coherentes con los contenidos</w:t>
      </w:r>
    </w:p>
    <w:p w14:paraId="202BE797" w14:textId="6A1C22FC" w:rsidR="007051C5" w:rsidRDefault="007051C5" w:rsidP="007F7257">
      <w:pPr>
        <w:pStyle w:val="Prrafodelista"/>
        <w:numPr>
          <w:ilvl w:val="0"/>
          <w:numId w:val="11"/>
        </w:numPr>
        <w:rPr>
          <w:rFonts w:ascii="Arial" w:hAnsi="Arial" w:cs="Arial"/>
          <w:sz w:val="24"/>
          <w:szCs w:val="24"/>
        </w:rPr>
      </w:pPr>
      <w:r>
        <w:rPr>
          <w:rFonts w:ascii="Arial" w:hAnsi="Arial" w:cs="Arial"/>
          <w:sz w:val="24"/>
          <w:szCs w:val="24"/>
        </w:rPr>
        <w:t>Instrumentos de calificación variados y coherentes con los criterios de evaluación y los objetivos a conseguir</w:t>
      </w:r>
    </w:p>
    <w:p w14:paraId="0C1F07C3" w14:textId="5E1A696F" w:rsidR="007051C5" w:rsidRPr="00FD1647" w:rsidRDefault="007051C5" w:rsidP="00FD1647">
      <w:pPr>
        <w:pStyle w:val="Prrafodelista"/>
        <w:numPr>
          <w:ilvl w:val="0"/>
          <w:numId w:val="11"/>
        </w:numPr>
        <w:rPr>
          <w:rFonts w:ascii="Arial" w:hAnsi="Arial" w:cs="Arial"/>
          <w:sz w:val="24"/>
          <w:szCs w:val="24"/>
        </w:rPr>
      </w:pPr>
      <w:r>
        <w:rPr>
          <w:rFonts w:ascii="Arial" w:hAnsi="Arial" w:cs="Arial"/>
          <w:sz w:val="24"/>
          <w:szCs w:val="24"/>
        </w:rPr>
        <w:t>Empleo adecuado de espacios, materiales y tiempo</w:t>
      </w:r>
      <w:r w:rsidR="00FD1647">
        <w:rPr>
          <w:rFonts w:ascii="Arial" w:hAnsi="Arial" w:cs="Arial"/>
          <w:sz w:val="24"/>
          <w:szCs w:val="24"/>
        </w:rPr>
        <w:t>.</w:t>
      </w:r>
    </w:p>
    <w:p w14:paraId="59C7CE11" w14:textId="6A889102" w:rsidR="004975FD" w:rsidRDefault="004975FD" w:rsidP="007F7257">
      <w:pPr>
        <w:pStyle w:val="Prrafodelista"/>
        <w:numPr>
          <w:ilvl w:val="0"/>
          <w:numId w:val="11"/>
        </w:numPr>
        <w:rPr>
          <w:rFonts w:ascii="Arial" w:hAnsi="Arial" w:cs="Arial"/>
          <w:sz w:val="24"/>
          <w:szCs w:val="24"/>
        </w:rPr>
      </w:pPr>
      <w:r>
        <w:rPr>
          <w:rFonts w:ascii="Arial" w:hAnsi="Arial" w:cs="Arial"/>
          <w:sz w:val="24"/>
          <w:szCs w:val="24"/>
        </w:rPr>
        <w:t>Procedimiento de evaluación y recuperación coherente con los objetivos y los resultados de aprendizaje perseguidos</w:t>
      </w:r>
      <w:r w:rsidR="00AF1890">
        <w:rPr>
          <w:rFonts w:ascii="Arial" w:hAnsi="Arial" w:cs="Arial"/>
          <w:sz w:val="24"/>
          <w:szCs w:val="24"/>
        </w:rPr>
        <w:t>.</w:t>
      </w:r>
    </w:p>
    <w:p w14:paraId="412AF65D" w14:textId="45CB71CD" w:rsidR="004975FD" w:rsidRDefault="004975FD" w:rsidP="007F7257">
      <w:pPr>
        <w:pStyle w:val="Prrafodelista"/>
        <w:numPr>
          <w:ilvl w:val="0"/>
          <w:numId w:val="11"/>
        </w:numPr>
        <w:rPr>
          <w:rFonts w:ascii="Arial" w:hAnsi="Arial" w:cs="Arial"/>
          <w:sz w:val="24"/>
          <w:szCs w:val="24"/>
        </w:rPr>
      </w:pPr>
      <w:r>
        <w:rPr>
          <w:rFonts w:ascii="Arial" w:hAnsi="Arial" w:cs="Arial"/>
          <w:sz w:val="24"/>
          <w:szCs w:val="24"/>
        </w:rPr>
        <w:t>Originalidad e innovación</w:t>
      </w:r>
      <w:r w:rsidR="00AF1890">
        <w:rPr>
          <w:rFonts w:ascii="Arial" w:hAnsi="Arial" w:cs="Arial"/>
          <w:sz w:val="24"/>
          <w:szCs w:val="24"/>
        </w:rPr>
        <w:t xml:space="preserve"> y empleo de nuevas tecnologías.</w:t>
      </w:r>
    </w:p>
    <w:p w14:paraId="7839ECF6" w14:textId="1069A34D" w:rsidR="004975FD" w:rsidRDefault="004975FD" w:rsidP="007F7257">
      <w:pPr>
        <w:pStyle w:val="Prrafodelista"/>
        <w:numPr>
          <w:ilvl w:val="0"/>
          <w:numId w:val="11"/>
        </w:numPr>
        <w:rPr>
          <w:rFonts w:ascii="Arial" w:hAnsi="Arial" w:cs="Arial"/>
          <w:sz w:val="24"/>
          <w:szCs w:val="24"/>
        </w:rPr>
      </w:pPr>
      <w:r>
        <w:rPr>
          <w:rFonts w:ascii="Arial" w:hAnsi="Arial" w:cs="Arial"/>
          <w:sz w:val="24"/>
          <w:szCs w:val="24"/>
        </w:rPr>
        <w:t xml:space="preserve">Coherencia de todos </w:t>
      </w:r>
      <w:r w:rsidR="00FF7936">
        <w:rPr>
          <w:rFonts w:ascii="Arial" w:hAnsi="Arial" w:cs="Arial"/>
          <w:sz w:val="24"/>
          <w:szCs w:val="24"/>
        </w:rPr>
        <w:t>los elementos curriculares de la unidad de trabajo con la programación</w:t>
      </w:r>
      <w:r w:rsidR="00FD1647">
        <w:rPr>
          <w:rFonts w:ascii="Arial" w:hAnsi="Arial" w:cs="Arial"/>
          <w:sz w:val="24"/>
          <w:szCs w:val="24"/>
        </w:rPr>
        <w:t>.</w:t>
      </w:r>
    </w:p>
    <w:p w14:paraId="3FAA7BB7" w14:textId="5C404046" w:rsidR="00FD1647" w:rsidRDefault="00FD1647" w:rsidP="00FD1647">
      <w:pPr>
        <w:rPr>
          <w:rFonts w:ascii="Arial" w:hAnsi="Arial" w:cs="Arial"/>
          <w:sz w:val="24"/>
          <w:szCs w:val="24"/>
        </w:rPr>
      </w:pPr>
    </w:p>
    <w:p w14:paraId="27EEA26F" w14:textId="08DA5079" w:rsidR="00562DB9" w:rsidRDefault="00562DB9" w:rsidP="00FD1647">
      <w:pPr>
        <w:rPr>
          <w:rFonts w:ascii="Arial" w:hAnsi="Arial" w:cs="Arial"/>
          <w:sz w:val="24"/>
          <w:szCs w:val="24"/>
        </w:rPr>
      </w:pPr>
    </w:p>
    <w:p w14:paraId="3A4DE4C2" w14:textId="72309079" w:rsidR="00562DB9" w:rsidRDefault="00562DB9" w:rsidP="00FD1647">
      <w:pPr>
        <w:rPr>
          <w:rFonts w:ascii="Arial" w:hAnsi="Arial" w:cs="Arial"/>
          <w:sz w:val="24"/>
          <w:szCs w:val="24"/>
        </w:rPr>
      </w:pPr>
      <w:r>
        <w:rPr>
          <w:rFonts w:ascii="Arial" w:hAnsi="Arial" w:cs="Arial"/>
          <w:sz w:val="24"/>
          <w:szCs w:val="24"/>
        </w:rPr>
        <w:t>EN TOLEDO A 2 DE JUNIO DE 2021</w:t>
      </w:r>
    </w:p>
    <w:p w14:paraId="4C235A08" w14:textId="7CF02901" w:rsidR="00562DB9" w:rsidRPr="00FD1647" w:rsidRDefault="00562DB9" w:rsidP="00FD1647">
      <w:pPr>
        <w:rPr>
          <w:rFonts w:ascii="Arial" w:hAnsi="Arial" w:cs="Arial"/>
          <w:sz w:val="24"/>
          <w:szCs w:val="24"/>
        </w:rPr>
      </w:pPr>
      <w:r>
        <w:rPr>
          <w:rFonts w:ascii="Arial" w:hAnsi="Arial" w:cs="Arial"/>
          <w:sz w:val="24"/>
          <w:szCs w:val="24"/>
        </w:rPr>
        <w:t>LA COMISIÓN DE SELECCIÓN</w:t>
      </w:r>
    </w:p>
    <w:sectPr w:rsidR="00562DB9" w:rsidRPr="00FD16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9pt;height:10.9pt" o:bullet="t">
        <v:imagedata r:id="rId1" o:title="msoF8DE"/>
      </v:shape>
    </w:pict>
  </w:numPicBullet>
  <w:abstractNum w:abstractNumId="0" w15:restartNumberingAfterBreak="0">
    <w:nsid w:val="04393073"/>
    <w:multiLevelType w:val="hybridMultilevel"/>
    <w:tmpl w:val="BDAAC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CE5F82"/>
    <w:multiLevelType w:val="hybridMultilevel"/>
    <w:tmpl w:val="AD7E4E2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F244D"/>
    <w:multiLevelType w:val="hybridMultilevel"/>
    <w:tmpl w:val="C7C66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8F73CB"/>
    <w:multiLevelType w:val="hybridMultilevel"/>
    <w:tmpl w:val="E60CE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6E14BB"/>
    <w:multiLevelType w:val="hybridMultilevel"/>
    <w:tmpl w:val="D82C9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06408"/>
    <w:multiLevelType w:val="hybridMultilevel"/>
    <w:tmpl w:val="A03CBA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163639E"/>
    <w:multiLevelType w:val="hybridMultilevel"/>
    <w:tmpl w:val="DA4E78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7D6741"/>
    <w:multiLevelType w:val="hybridMultilevel"/>
    <w:tmpl w:val="E61A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0A29BA"/>
    <w:multiLevelType w:val="hybridMultilevel"/>
    <w:tmpl w:val="1834C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AE1FB4"/>
    <w:multiLevelType w:val="hybridMultilevel"/>
    <w:tmpl w:val="6A4666B2"/>
    <w:lvl w:ilvl="0" w:tplc="B0543804">
      <w:numFmt w:val="bullet"/>
      <w:lvlText w:val="-"/>
      <w:lvlJc w:val="left"/>
      <w:pPr>
        <w:ind w:left="360" w:hanging="360"/>
      </w:pPr>
      <w:rPr>
        <w:rFonts w:ascii="Arial" w:eastAsiaTheme="minorHAnsi" w:hAnsi="Arial" w:cs="Arial" w:hint="default"/>
        <w:b w:val="0"/>
        <w:i w:val="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9FC7E2E"/>
    <w:multiLevelType w:val="hybridMultilevel"/>
    <w:tmpl w:val="F1A83C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5"/>
  </w:num>
  <w:num w:numId="6">
    <w:abstractNumId w:val="10"/>
  </w:num>
  <w:num w:numId="7">
    <w:abstractNumId w:val="0"/>
  </w:num>
  <w:num w:numId="8">
    <w:abstractNumId w:val="8"/>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F1"/>
    <w:rsid w:val="00014E5C"/>
    <w:rsid w:val="000220DF"/>
    <w:rsid w:val="000B5F4D"/>
    <w:rsid w:val="001173DF"/>
    <w:rsid w:val="001825F9"/>
    <w:rsid w:val="001F2C42"/>
    <w:rsid w:val="002F549C"/>
    <w:rsid w:val="003343B1"/>
    <w:rsid w:val="0033659B"/>
    <w:rsid w:val="004975FD"/>
    <w:rsid w:val="005209E1"/>
    <w:rsid w:val="005605A1"/>
    <w:rsid w:val="00562DB9"/>
    <w:rsid w:val="005E4029"/>
    <w:rsid w:val="007051C5"/>
    <w:rsid w:val="00723FE4"/>
    <w:rsid w:val="0077728A"/>
    <w:rsid w:val="007B22DC"/>
    <w:rsid w:val="007D564A"/>
    <w:rsid w:val="007F7257"/>
    <w:rsid w:val="00866E82"/>
    <w:rsid w:val="008B1F43"/>
    <w:rsid w:val="00921935"/>
    <w:rsid w:val="009471BC"/>
    <w:rsid w:val="00950CBE"/>
    <w:rsid w:val="00A02BE8"/>
    <w:rsid w:val="00AF1890"/>
    <w:rsid w:val="00B44276"/>
    <w:rsid w:val="00D82DF1"/>
    <w:rsid w:val="00DC25E8"/>
    <w:rsid w:val="00DF3272"/>
    <w:rsid w:val="00DF3D8E"/>
    <w:rsid w:val="00FD1647"/>
    <w:rsid w:val="00FD57E9"/>
    <w:rsid w:val="00FF7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7B4F"/>
  <w15:chartTrackingRefBased/>
  <w15:docId w15:val="{6EC195A2-A869-488D-8AED-857417B6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DF1"/>
    <w:pPr>
      <w:ind w:left="720"/>
      <w:contextualSpacing/>
    </w:pPr>
  </w:style>
  <w:style w:type="table" w:styleId="Tablaconcuadrcula">
    <w:name w:val="Table Grid"/>
    <w:basedOn w:val="Tablanormal"/>
    <w:uiPriority w:val="39"/>
    <w:rsid w:val="001F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3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5634">
      <w:bodyDiv w:val="1"/>
      <w:marLeft w:val="0"/>
      <w:marRight w:val="0"/>
      <w:marTop w:val="0"/>
      <w:marBottom w:val="0"/>
      <w:divBdr>
        <w:top w:val="none" w:sz="0" w:space="0" w:color="auto"/>
        <w:left w:val="none" w:sz="0" w:space="0" w:color="auto"/>
        <w:bottom w:val="none" w:sz="0" w:space="0" w:color="auto"/>
        <w:right w:val="none" w:sz="0" w:space="0" w:color="auto"/>
      </w:divBdr>
      <w:divsChild>
        <w:div w:id="1685747093">
          <w:marLeft w:val="0"/>
          <w:marRight w:val="0"/>
          <w:marTop w:val="0"/>
          <w:marBottom w:val="0"/>
          <w:divBdr>
            <w:top w:val="none" w:sz="0" w:space="0" w:color="auto"/>
            <w:left w:val="none" w:sz="0" w:space="0" w:color="auto"/>
            <w:bottom w:val="none" w:sz="0" w:space="0" w:color="auto"/>
            <w:right w:val="none" w:sz="0" w:space="0" w:color="auto"/>
          </w:divBdr>
        </w:div>
        <w:div w:id="1893151951">
          <w:marLeft w:val="0"/>
          <w:marRight w:val="0"/>
          <w:marTop w:val="0"/>
          <w:marBottom w:val="0"/>
          <w:divBdr>
            <w:top w:val="none" w:sz="0" w:space="0" w:color="auto"/>
            <w:left w:val="none" w:sz="0" w:space="0" w:color="auto"/>
            <w:bottom w:val="none" w:sz="0" w:space="0" w:color="auto"/>
            <w:right w:val="none" w:sz="0" w:space="0" w:color="auto"/>
          </w:divBdr>
          <w:divsChild>
            <w:div w:id="751975358">
              <w:marLeft w:val="0"/>
              <w:marRight w:val="0"/>
              <w:marTop w:val="0"/>
              <w:marBottom w:val="0"/>
              <w:divBdr>
                <w:top w:val="none" w:sz="0" w:space="0" w:color="auto"/>
                <w:left w:val="none" w:sz="0" w:space="0" w:color="auto"/>
                <w:bottom w:val="none" w:sz="0" w:space="0" w:color="auto"/>
                <w:right w:val="none" w:sz="0" w:space="0" w:color="auto"/>
              </w:divBdr>
              <w:divsChild>
                <w:div w:id="527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E456-BD43-4E07-BC92-15EC6E7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1166</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López Rodríguez</dc:creator>
  <cp:keywords/>
  <dc:description/>
  <cp:lastModifiedBy>Gema López Rodríguez</cp:lastModifiedBy>
  <cp:revision>4</cp:revision>
  <cp:lastPrinted>2021-06-02T17:59:00Z</cp:lastPrinted>
  <dcterms:created xsi:type="dcterms:W3CDTF">2021-06-02T17:54:00Z</dcterms:created>
  <dcterms:modified xsi:type="dcterms:W3CDTF">2021-06-02T18:01:00Z</dcterms:modified>
</cp:coreProperties>
</file>