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3E" w:rsidRDefault="003A3F3E" w:rsidP="008F6105">
      <w:pPr>
        <w:spacing w:after="0" w:line="259" w:lineRule="auto"/>
        <w:ind w:left="567" w:right="36" w:firstLine="0"/>
        <w:jc w:val="center"/>
        <w:rPr>
          <w:b/>
          <w:sz w:val="32"/>
        </w:rPr>
      </w:pPr>
    </w:p>
    <w:p w:rsidR="003A3F3E" w:rsidRDefault="003A3F3E" w:rsidP="008F6105">
      <w:pPr>
        <w:spacing w:after="0" w:line="259" w:lineRule="auto"/>
        <w:ind w:left="567" w:right="36" w:firstLine="0"/>
        <w:jc w:val="center"/>
        <w:rPr>
          <w:b/>
          <w:sz w:val="32"/>
        </w:rPr>
      </w:pPr>
    </w:p>
    <w:p w:rsidR="000D1650" w:rsidRDefault="000D1650" w:rsidP="008F6105">
      <w:pPr>
        <w:spacing w:after="0" w:line="259" w:lineRule="auto"/>
        <w:ind w:left="567" w:right="36" w:firstLine="0"/>
        <w:jc w:val="center"/>
        <w:rPr>
          <w:b/>
          <w:sz w:val="32"/>
        </w:rPr>
      </w:pPr>
      <w:r>
        <w:rPr>
          <w:b/>
          <w:noProof/>
          <w:sz w:val="32"/>
        </w:rPr>
        <w:drawing>
          <wp:inline distT="0" distB="0" distL="0" distR="0">
            <wp:extent cx="1394101" cy="8153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n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177" cy="833515"/>
                    </a:xfrm>
                    <a:prstGeom prst="rect">
                      <a:avLst/>
                    </a:prstGeom>
                  </pic:spPr>
                </pic:pic>
              </a:graphicData>
            </a:graphic>
          </wp:inline>
        </w:drawing>
      </w:r>
    </w:p>
    <w:p w:rsidR="003A3F3E" w:rsidRDefault="003A3F3E" w:rsidP="008F6105">
      <w:pPr>
        <w:spacing w:after="0" w:line="259" w:lineRule="auto"/>
        <w:ind w:left="567" w:right="36" w:firstLine="0"/>
        <w:jc w:val="center"/>
        <w:rPr>
          <w:b/>
          <w:sz w:val="32"/>
        </w:rPr>
      </w:pPr>
    </w:p>
    <w:p w:rsidR="000D1650" w:rsidRDefault="000D1650" w:rsidP="008F6105">
      <w:pPr>
        <w:spacing w:after="0" w:line="259" w:lineRule="auto"/>
        <w:ind w:left="567" w:right="36" w:firstLine="0"/>
        <w:jc w:val="center"/>
        <w:rPr>
          <w:b/>
          <w:sz w:val="32"/>
        </w:rPr>
      </w:pPr>
    </w:p>
    <w:p w:rsidR="00CB4825" w:rsidRPr="00CB4825" w:rsidRDefault="00CB4825"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b/>
          <w:sz w:val="32"/>
        </w:rPr>
      </w:pPr>
      <w:r w:rsidRPr="00CB4825">
        <w:rPr>
          <w:b/>
          <w:sz w:val="32"/>
        </w:rPr>
        <w:t>CONSEJERÍA DE EDUCACIÓN, CULTURA Y DEPORTES</w:t>
      </w:r>
    </w:p>
    <w:p w:rsidR="00CB4825" w:rsidRDefault="00CB4825"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sz w:val="24"/>
        </w:rPr>
      </w:pPr>
    </w:p>
    <w:p w:rsidR="00CB4825" w:rsidRPr="00CB4825" w:rsidRDefault="00CB4825"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sz w:val="24"/>
        </w:rPr>
      </w:pPr>
      <w:r>
        <w:rPr>
          <w:sz w:val="24"/>
        </w:rPr>
        <w:t>C</w:t>
      </w:r>
      <w:r w:rsidRPr="00CB4825">
        <w:rPr>
          <w:sz w:val="24"/>
        </w:rPr>
        <w:t>oncurso-oposición para el ingreso en el Cuerpo de Profesores Técnicos de Formación Profesional por el turno libre y adquisición de nuevas especialidades</w:t>
      </w:r>
      <w:r w:rsidR="005A4B92">
        <w:rPr>
          <w:sz w:val="24"/>
        </w:rPr>
        <w:t xml:space="preserve"> </w:t>
      </w:r>
      <w:r w:rsidR="005A4B92" w:rsidRPr="004316DC">
        <w:rPr>
          <w:sz w:val="24"/>
        </w:rPr>
        <w:t>y procedimiento de selección de aspirantes a puestos de trabajo docente</w:t>
      </w:r>
      <w:r w:rsidR="005A4B92">
        <w:rPr>
          <w:sz w:val="24"/>
        </w:rPr>
        <w:t xml:space="preserve"> </w:t>
      </w:r>
      <w:r w:rsidR="005A4B92" w:rsidRPr="004316DC">
        <w:rPr>
          <w:sz w:val="24"/>
        </w:rPr>
        <w:t>en régimen de interinidad</w:t>
      </w:r>
      <w:r w:rsidRPr="00CB4825">
        <w:rPr>
          <w:sz w:val="24"/>
        </w:rPr>
        <w:t>.</w:t>
      </w:r>
    </w:p>
    <w:p w:rsidR="00CB4825" w:rsidRPr="00CB4825" w:rsidRDefault="00CB4825"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sz w:val="24"/>
        </w:rPr>
      </w:pPr>
      <w:r w:rsidRPr="00CB4825">
        <w:rPr>
          <w:sz w:val="24"/>
        </w:rPr>
        <w:t xml:space="preserve"> Añ</w:t>
      </w:r>
      <w:r w:rsidR="0044338E">
        <w:rPr>
          <w:sz w:val="24"/>
        </w:rPr>
        <w:t>o 2021. Resolución de 12/02/2021</w:t>
      </w:r>
      <w:r w:rsidRPr="00CB4825">
        <w:rPr>
          <w:sz w:val="24"/>
        </w:rPr>
        <w:t xml:space="preserve"> </w:t>
      </w:r>
    </w:p>
    <w:p w:rsidR="00CB4825" w:rsidRDefault="00CB4825"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b/>
          <w:sz w:val="24"/>
        </w:rPr>
      </w:pPr>
    </w:p>
    <w:p w:rsidR="0013300C" w:rsidRPr="00CB4825" w:rsidRDefault="00CB4825"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rFonts w:ascii="ArialMT" w:eastAsiaTheme="minorEastAsia" w:hAnsi="ArialMT" w:cs="ArialMT"/>
          <w:b/>
          <w:color w:val="auto"/>
          <w:sz w:val="24"/>
          <w:szCs w:val="20"/>
        </w:rPr>
      </w:pPr>
      <w:r w:rsidRPr="00CB4825">
        <w:rPr>
          <w:b/>
          <w:sz w:val="24"/>
        </w:rPr>
        <w:t>PROFESORES TECNICOS DE FORMACION PROFESIONAL (0591)</w:t>
      </w:r>
      <w:r w:rsidR="000D1650">
        <w:rPr>
          <w:b/>
          <w:sz w:val="24"/>
        </w:rPr>
        <w:t xml:space="preserve">.  </w:t>
      </w:r>
      <w:r w:rsidR="0013300C" w:rsidRPr="00CB4825">
        <w:rPr>
          <w:rFonts w:ascii="ArialMT" w:eastAsiaTheme="minorEastAsia" w:hAnsi="ArialMT" w:cs="ArialMT"/>
          <w:b/>
          <w:color w:val="auto"/>
          <w:sz w:val="24"/>
          <w:szCs w:val="20"/>
        </w:rPr>
        <w:t>ESPECIALIDAD</w:t>
      </w:r>
      <w:r w:rsidR="000D1650">
        <w:rPr>
          <w:rFonts w:ascii="ArialMT" w:eastAsiaTheme="minorEastAsia" w:hAnsi="ArialMT" w:cs="ArialMT"/>
          <w:b/>
          <w:color w:val="auto"/>
          <w:sz w:val="24"/>
          <w:szCs w:val="20"/>
        </w:rPr>
        <w:t>:</w:t>
      </w:r>
      <w:r w:rsidR="0013300C" w:rsidRPr="00CB4825">
        <w:rPr>
          <w:rFonts w:ascii="ArialMT" w:eastAsiaTheme="minorEastAsia" w:hAnsi="ArialMT" w:cs="ArialMT"/>
          <w:b/>
          <w:color w:val="auto"/>
          <w:sz w:val="24"/>
          <w:szCs w:val="20"/>
        </w:rPr>
        <w:t xml:space="preserve"> </w:t>
      </w:r>
    </w:p>
    <w:p w:rsidR="0013300C" w:rsidRPr="000D1650" w:rsidRDefault="0013300C" w:rsidP="008F610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rFonts w:ascii="ArialMT" w:eastAsiaTheme="minorEastAsia" w:hAnsi="ArialMT" w:cs="ArialMT"/>
          <w:b/>
          <w:color w:val="auto"/>
          <w:sz w:val="28"/>
          <w:szCs w:val="20"/>
        </w:rPr>
      </w:pPr>
      <w:r w:rsidRPr="000D1650">
        <w:rPr>
          <w:rFonts w:ascii="ArialMT" w:eastAsiaTheme="minorEastAsia" w:hAnsi="ArialMT" w:cs="ArialMT"/>
          <w:b/>
          <w:color w:val="auto"/>
          <w:sz w:val="28"/>
          <w:szCs w:val="20"/>
        </w:rPr>
        <w:t xml:space="preserve">Instalaciones </w:t>
      </w:r>
      <w:r w:rsidR="00884A67" w:rsidRPr="000D1650">
        <w:rPr>
          <w:rFonts w:ascii="ArialMT" w:eastAsiaTheme="minorEastAsia" w:hAnsi="ArialMT" w:cs="ArialMT"/>
          <w:b/>
          <w:color w:val="auto"/>
          <w:sz w:val="28"/>
          <w:szCs w:val="20"/>
        </w:rPr>
        <w:t>E</w:t>
      </w:r>
      <w:r w:rsidRPr="000D1650">
        <w:rPr>
          <w:rFonts w:ascii="ArialMT" w:eastAsiaTheme="minorEastAsia" w:hAnsi="ArialMT" w:cs="ArialMT"/>
          <w:b/>
          <w:color w:val="auto"/>
          <w:sz w:val="28"/>
          <w:szCs w:val="20"/>
        </w:rPr>
        <w:t xml:space="preserve">lectrotécnicas </w:t>
      </w:r>
      <w:r w:rsidR="00CB4825" w:rsidRPr="000D1650">
        <w:rPr>
          <w:rFonts w:ascii="ArialMT" w:eastAsiaTheme="minorEastAsia" w:hAnsi="ArialMT" w:cs="ArialMT"/>
          <w:b/>
          <w:color w:val="auto"/>
          <w:sz w:val="28"/>
          <w:szCs w:val="20"/>
        </w:rPr>
        <w:t>(206)</w:t>
      </w:r>
    </w:p>
    <w:p w:rsidR="00CB4825" w:rsidRDefault="00CB4825" w:rsidP="008F6105">
      <w:pPr>
        <w:spacing w:after="0" w:line="259" w:lineRule="auto"/>
        <w:ind w:left="567" w:right="36" w:firstLine="0"/>
        <w:jc w:val="center"/>
        <w:rPr>
          <w:rFonts w:ascii="ArialMT" w:eastAsiaTheme="minorEastAsia" w:hAnsi="ArialMT" w:cs="ArialMT"/>
          <w:b/>
          <w:color w:val="auto"/>
          <w:sz w:val="22"/>
          <w:szCs w:val="20"/>
        </w:rPr>
      </w:pPr>
    </w:p>
    <w:p w:rsidR="003A3F3E" w:rsidRPr="0013300C" w:rsidRDefault="003A3F3E" w:rsidP="008F6105">
      <w:pPr>
        <w:spacing w:after="0" w:line="259" w:lineRule="auto"/>
        <w:ind w:left="567" w:right="36" w:firstLine="0"/>
        <w:jc w:val="center"/>
        <w:rPr>
          <w:rFonts w:ascii="ArialMT" w:eastAsiaTheme="minorEastAsia" w:hAnsi="ArialMT" w:cs="ArialMT"/>
          <w:b/>
          <w:color w:val="auto"/>
          <w:sz w:val="22"/>
          <w:szCs w:val="20"/>
        </w:rPr>
      </w:pPr>
    </w:p>
    <w:p w:rsidR="00365DF3" w:rsidRPr="00F63F9A" w:rsidRDefault="00D501C0" w:rsidP="008F6105">
      <w:pPr>
        <w:spacing w:after="0" w:line="259" w:lineRule="auto"/>
        <w:ind w:left="567" w:right="36" w:firstLine="0"/>
        <w:jc w:val="center"/>
        <w:rPr>
          <w:sz w:val="20"/>
        </w:rPr>
      </w:pPr>
      <w:r w:rsidRPr="00F63F9A">
        <w:rPr>
          <w:b/>
          <w:sz w:val="20"/>
        </w:rPr>
        <w:t xml:space="preserve"> </w:t>
      </w:r>
    </w:p>
    <w:p w:rsidR="00365DF3" w:rsidRDefault="00D501C0" w:rsidP="008F6105">
      <w:pPr>
        <w:pStyle w:val="Ttulo1"/>
        <w:ind w:left="567" w:right="36" w:firstLine="0"/>
        <w:rPr>
          <w:sz w:val="22"/>
          <w:u w:val="none"/>
        </w:rPr>
      </w:pPr>
      <w:r w:rsidRPr="005A20EB">
        <w:rPr>
          <w:sz w:val="22"/>
        </w:rPr>
        <w:t>ASPECTOS GENERALES</w:t>
      </w:r>
      <w:r w:rsidRPr="00FB3083">
        <w:rPr>
          <w:sz w:val="22"/>
          <w:u w:val="none"/>
        </w:rPr>
        <w:t xml:space="preserve"> SOBRE LA PRUEBA</w:t>
      </w:r>
    </w:p>
    <w:p w:rsidR="008F6105" w:rsidRPr="008F6105" w:rsidRDefault="008F6105" w:rsidP="008F6105"/>
    <w:p w:rsidR="00365DF3" w:rsidRPr="00F63F9A" w:rsidRDefault="00D501C0" w:rsidP="008F6105">
      <w:pPr>
        <w:spacing w:after="20" w:line="259" w:lineRule="auto"/>
        <w:ind w:left="567" w:right="36" w:firstLine="0"/>
        <w:jc w:val="left"/>
        <w:rPr>
          <w:sz w:val="20"/>
        </w:rPr>
      </w:pPr>
      <w:r w:rsidRPr="00F63F9A">
        <w:rPr>
          <w:b/>
          <w:sz w:val="20"/>
        </w:rPr>
        <w:t xml:space="preserve"> </w:t>
      </w:r>
    </w:p>
    <w:p w:rsidR="005C2DB5" w:rsidRPr="00BB3B1F" w:rsidRDefault="00046C51" w:rsidP="0061475A">
      <w:pPr>
        <w:pStyle w:val="Prrafodelista"/>
        <w:numPr>
          <w:ilvl w:val="0"/>
          <w:numId w:val="4"/>
        </w:numPr>
        <w:spacing w:after="0" w:line="240" w:lineRule="auto"/>
        <w:ind w:left="851" w:hanging="284"/>
        <w:jc w:val="left"/>
        <w:rPr>
          <w:color w:val="000000" w:themeColor="text1"/>
          <w:szCs w:val="18"/>
        </w:rPr>
      </w:pPr>
      <w:r w:rsidRPr="005D3E19">
        <w:rPr>
          <w:sz w:val="22"/>
        </w:rPr>
        <w:t xml:space="preserve">La prueba se celebrará el día </w:t>
      </w:r>
      <w:r w:rsidR="000A6A29">
        <w:rPr>
          <w:b/>
          <w:sz w:val="22"/>
        </w:rPr>
        <w:t>19</w:t>
      </w:r>
      <w:r w:rsidRPr="005D3E19">
        <w:rPr>
          <w:b/>
          <w:sz w:val="22"/>
        </w:rPr>
        <w:t xml:space="preserve"> de junio</w:t>
      </w:r>
      <w:r w:rsidRPr="005D3E19">
        <w:rPr>
          <w:sz w:val="22"/>
        </w:rPr>
        <w:t xml:space="preserve">, </w:t>
      </w:r>
      <w:r w:rsidR="005C2DB5">
        <w:rPr>
          <w:sz w:val="22"/>
        </w:rPr>
        <w:t xml:space="preserve">siendo el llamamiento </w:t>
      </w:r>
      <w:r w:rsidR="005C2DB5" w:rsidRPr="005C2DB5">
        <w:rPr>
          <w:sz w:val="22"/>
        </w:rPr>
        <w:t>de 9:00 a 10:00 horas para evitar aglomeraciones</w:t>
      </w:r>
      <w:r w:rsidR="005C2DB5">
        <w:rPr>
          <w:sz w:val="22"/>
        </w:rPr>
        <w:t xml:space="preserve"> </w:t>
      </w:r>
      <w:r w:rsidR="0061475A" w:rsidRPr="005C2DB5">
        <w:rPr>
          <w:sz w:val="22"/>
        </w:rPr>
        <w:t>dirigiéndose</w:t>
      </w:r>
      <w:r w:rsidR="005C2DB5" w:rsidRPr="005C2DB5">
        <w:rPr>
          <w:sz w:val="22"/>
        </w:rPr>
        <w:t xml:space="preserve"> al aula que tengan asignada</w:t>
      </w:r>
      <w:r w:rsidR="005C2DB5">
        <w:t xml:space="preserve"> </w:t>
      </w:r>
      <w:r w:rsidR="005C2DB5" w:rsidRPr="005D3E19">
        <w:rPr>
          <w:sz w:val="22"/>
        </w:rPr>
        <w:t>en el “</w:t>
      </w:r>
      <w:r w:rsidR="005C2DB5" w:rsidRPr="005D3E19">
        <w:rPr>
          <w:b/>
          <w:sz w:val="22"/>
        </w:rPr>
        <w:t xml:space="preserve">I.E.S. </w:t>
      </w:r>
      <w:r w:rsidR="005C2DB5">
        <w:rPr>
          <w:b/>
          <w:sz w:val="22"/>
        </w:rPr>
        <w:t>DON BOSCO</w:t>
      </w:r>
      <w:r w:rsidR="005C2DB5" w:rsidRPr="005D3E19">
        <w:rPr>
          <w:sz w:val="22"/>
        </w:rPr>
        <w:t xml:space="preserve">”, </w:t>
      </w:r>
      <w:r w:rsidR="005C2DB5">
        <w:rPr>
          <w:sz w:val="22"/>
        </w:rPr>
        <w:t>Albacete</w:t>
      </w:r>
      <w:r w:rsidR="005C2DB5" w:rsidRPr="005C2DB5">
        <w:rPr>
          <w:sz w:val="22"/>
        </w:rPr>
        <w:t xml:space="preserve">. </w:t>
      </w:r>
      <w:r w:rsidR="005C2DB5" w:rsidRPr="005C2DB5">
        <w:rPr>
          <w:color w:val="000000" w:themeColor="text1"/>
          <w:sz w:val="22"/>
        </w:rPr>
        <w:t>A fin de garantizar que se mantenga la distancia de seguridad y para evitar aglomeraciones, el acceso al recinto, se realizará de forma escalonada en dos turnos diferenciados, según se recoge en la tabla:</w:t>
      </w:r>
    </w:p>
    <w:p w:rsidR="00BB3B1F" w:rsidRDefault="00BB3B1F" w:rsidP="00BB3B1F">
      <w:pPr>
        <w:pStyle w:val="Prrafodelista"/>
        <w:spacing w:after="0" w:line="240" w:lineRule="auto"/>
        <w:ind w:firstLine="0"/>
        <w:jc w:val="left"/>
        <w:rPr>
          <w:color w:val="000000" w:themeColor="text1"/>
          <w:szCs w:val="18"/>
        </w:rPr>
      </w:pPr>
    </w:p>
    <w:p w:rsidR="0061475A" w:rsidRPr="00AE1F37" w:rsidRDefault="0061475A" w:rsidP="0061475A">
      <w:pPr>
        <w:pStyle w:val="Prrafodelista"/>
        <w:spacing w:after="0" w:line="240" w:lineRule="auto"/>
        <w:ind w:hanging="294"/>
        <w:jc w:val="left"/>
        <w:rPr>
          <w:color w:val="000000" w:themeColor="text1"/>
          <w:szCs w:val="18"/>
        </w:rPr>
      </w:pPr>
      <w:r>
        <w:rPr>
          <w:noProof/>
          <w:color w:val="000000" w:themeColor="text1"/>
          <w:szCs w:val="18"/>
        </w:rPr>
        <w:drawing>
          <wp:inline distT="0" distB="0" distL="0" distR="0">
            <wp:extent cx="6473825" cy="282194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jpg"/>
                    <pic:cNvPicPr/>
                  </pic:nvPicPr>
                  <pic:blipFill>
                    <a:blip r:embed="rId9">
                      <a:extLst>
                        <a:ext uri="{28A0092B-C50C-407E-A947-70E740481C1C}">
                          <a14:useLocalDpi xmlns:a14="http://schemas.microsoft.com/office/drawing/2010/main" val="0"/>
                        </a:ext>
                      </a:extLst>
                    </a:blip>
                    <a:stretch>
                      <a:fillRect/>
                    </a:stretch>
                  </pic:blipFill>
                  <pic:spPr>
                    <a:xfrm>
                      <a:off x="0" y="0"/>
                      <a:ext cx="6473825" cy="2821940"/>
                    </a:xfrm>
                    <a:prstGeom prst="rect">
                      <a:avLst/>
                    </a:prstGeom>
                  </pic:spPr>
                </pic:pic>
              </a:graphicData>
            </a:graphic>
          </wp:inline>
        </w:drawing>
      </w:r>
    </w:p>
    <w:p w:rsidR="005C2DB5" w:rsidRDefault="005C2DB5" w:rsidP="00BB3B1F">
      <w:pPr>
        <w:tabs>
          <w:tab w:val="left" w:pos="2745"/>
        </w:tabs>
        <w:spacing w:before="120" w:after="25" w:line="252" w:lineRule="auto"/>
        <w:ind w:left="0" w:right="36" w:firstLine="0"/>
      </w:pPr>
    </w:p>
    <w:p w:rsidR="00046C51" w:rsidRPr="005D3E19" w:rsidRDefault="005D3E19" w:rsidP="005C2DB5">
      <w:pPr>
        <w:spacing w:before="120" w:after="25" w:line="252" w:lineRule="auto"/>
        <w:ind w:left="567" w:right="36" w:firstLine="0"/>
        <w:rPr>
          <w:sz w:val="22"/>
        </w:rPr>
      </w:pPr>
      <w:r w:rsidRPr="005D3E19">
        <w:rPr>
          <w:sz w:val="22"/>
        </w:rPr>
        <w:t>Deberán estar presentes las personas que accedan por el turno libre y por el procedimiento para la adquisición de nuevas especialidades.</w:t>
      </w:r>
    </w:p>
    <w:p w:rsidR="002816E4" w:rsidRDefault="002816E4" w:rsidP="008F6105">
      <w:pPr>
        <w:numPr>
          <w:ilvl w:val="0"/>
          <w:numId w:val="1"/>
        </w:numPr>
        <w:spacing w:before="120" w:after="25" w:line="252" w:lineRule="auto"/>
        <w:ind w:left="567" w:right="36" w:firstLine="0"/>
        <w:rPr>
          <w:sz w:val="22"/>
        </w:rPr>
      </w:pPr>
      <w:r w:rsidRPr="005D3E19">
        <w:rPr>
          <w:sz w:val="22"/>
        </w:rPr>
        <w:t>Los aspirantes deberán ir provistos en todo momento</w:t>
      </w:r>
      <w:r w:rsidR="0039039F" w:rsidRPr="005D3E19">
        <w:rPr>
          <w:sz w:val="22"/>
        </w:rPr>
        <w:t xml:space="preserve"> y en posteriores llamamientos</w:t>
      </w:r>
      <w:r w:rsidRPr="005D3E19">
        <w:rPr>
          <w:sz w:val="22"/>
        </w:rPr>
        <w:t xml:space="preserve">, de documentación oficial </w:t>
      </w:r>
      <w:r w:rsidR="004A1684" w:rsidRPr="004A1684">
        <w:rPr>
          <w:b/>
          <w:sz w:val="22"/>
        </w:rPr>
        <w:t>con foto</w:t>
      </w:r>
      <w:r w:rsidR="004A1684">
        <w:rPr>
          <w:sz w:val="22"/>
        </w:rPr>
        <w:t xml:space="preserve"> </w:t>
      </w:r>
      <w:r w:rsidRPr="005D3E19">
        <w:rPr>
          <w:sz w:val="22"/>
        </w:rPr>
        <w:t>acreditativa de su identidad</w:t>
      </w:r>
      <w:r w:rsidR="0071439D">
        <w:rPr>
          <w:sz w:val="22"/>
        </w:rPr>
        <w:t xml:space="preserve"> (</w:t>
      </w:r>
      <w:r w:rsidR="004A1684">
        <w:rPr>
          <w:sz w:val="22"/>
        </w:rPr>
        <w:t xml:space="preserve">solo se admiten </w:t>
      </w:r>
      <w:r w:rsidR="0071439D">
        <w:rPr>
          <w:sz w:val="22"/>
        </w:rPr>
        <w:t>DNI, Pasaporte o Carnet de conducir),</w:t>
      </w:r>
      <w:r w:rsidRPr="005D3E19">
        <w:rPr>
          <w:sz w:val="22"/>
        </w:rPr>
        <w:t xml:space="preserve"> estando visible encima de la mesa</w:t>
      </w:r>
      <w:r w:rsidR="000D1650" w:rsidRPr="005D3E19">
        <w:rPr>
          <w:sz w:val="22"/>
        </w:rPr>
        <w:t xml:space="preserve"> asignada</w:t>
      </w:r>
      <w:r w:rsidR="0071439D">
        <w:rPr>
          <w:sz w:val="22"/>
        </w:rPr>
        <w:t xml:space="preserve">. </w:t>
      </w:r>
      <w:r w:rsidR="003E4282" w:rsidRPr="005D3E19">
        <w:rPr>
          <w:sz w:val="22"/>
        </w:rPr>
        <w:t xml:space="preserve"> </w:t>
      </w:r>
    </w:p>
    <w:p w:rsidR="00BB3B1F" w:rsidRPr="005D3E19" w:rsidRDefault="00BB3B1F" w:rsidP="00BB3B1F">
      <w:pPr>
        <w:spacing w:before="120" w:after="25" w:line="252" w:lineRule="auto"/>
        <w:ind w:left="567" w:right="36" w:firstLine="0"/>
        <w:rPr>
          <w:sz w:val="22"/>
        </w:rPr>
      </w:pPr>
    </w:p>
    <w:p w:rsidR="00D84C0E" w:rsidRPr="005D3E19" w:rsidRDefault="004F3A19" w:rsidP="008F6105">
      <w:pPr>
        <w:numPr>
          <w:ilvl w:val="0"/>
          <w:numId w:val="1"/>
        </w:numPr>
        <w:spacing w:before="120" w:after="25" w:line="252" w:lineRule="auto"/>
        <w:ind w:left="567" w:right="36" w:firstLine="0"/>
        <w:rPr>
          <w:sz w:val="22"/>
        </w:rPr>
      </w:pPr>
      <w:r w:rsidRPr="005D3E19">
        <w:rPr>
          <w:sz w:val="22"/>
        </w:rPr>
        <w:t xml:space="preserve">Se </w:t>
      </w:r>
      <w:r w:rsidR="00D84C0E" w:rsidRPr="005D3E19">
        <w:rPr>
          <w:sz w:val="22"/>
        </w:rPr>
        <w:t>podrá traer una pequeña botella de agua.</w:t>
      </w:r>
    </w:p>
    <w:p w:rsidR="00D84C0E" w:rsidRDefault="00200FFD" w:rsidP="008F6105">
      <w:pPr>
        <w:numPr>
          <w:ilvl w:val="0"/>
          <w:numId w:val="1"/>
        </w:numPr>
        <w:spacing w:before="120" w:after="25" w:line="252" w:lineRule="auto"/>
        <w:ind w:left="567" w:right="36" w:firstLine="0"/>
        <w:rPr>
          <w:sz w:val="22"/>
        </w:rPr>
      </w:pPr>
      <w:r w:rsidRPr="005D3E19">
        <w:rPr>
          <w:sz w:val="22"/>
        </w:rPr>
        <w:t>El aspirante, no</w:t>
      </w:r>
      <w:r w:rsidR="00D84C0E" w:rsidRPr="005D3E19">
        <w:rPr>
          <w:sz w:val="22"/>
        </w:rPr>
        <w:t xml:space="preserve"> podrá ir al lavabo hasta dar por finalizad</w:t>
      </w:r>
      <w:r w:rsidR="004F3A19" w:rsidRPr="005D3E19">
        <w:rPr>
          <w:sz w:val="22"/>
        </w:rPr>
        <w:t>a la prueba que en ese momento esté realizando.</w:t>
      </w:r>
    </w:p>
    <w:p w:rsidR="005A6EB3" w:rsidRPr="005D3E19" w:rsidRDefault="005A6EB3" w:rsidP="008F6105">
      <w:pPr>
        <w:numPr>
          <w:ilvl w:val="0"/>
          <w:numId w:val="1"/>
        </w:numPr>
        <w:spacing w:before="120" w:after="25" w:line="252" w:lineRule="auto"/>
        <w:ind w:left="567" w:right="36" w:firstLine="0"/>
        <w:rPr>
          <w:sz w:val="22"/>
        </w:rPr>
      </w:pPr>
      <w:r>
        <w:rPr>
          <w:sz w:val="22"/>
        </w:rPr>
        <w:t>Cada opositor, por motivos de la actual situación sanitaria, tendrá asignado una mesa que deberá utilizar en las dos pruebas, no estando permitido el cambio de mesa.</w:t>
      </w:r>
    </w:p>
    <w:p w:rsidR="00200FFD" w:rsidRPr="005D3E19" w:rsidRDefault="00200FFD" w:rsidP="008F6105">
      <w:pPr>
        <w:numPr>
          <w:ilvl w:val="0"/>
          <w:numId w:val="1"/>
        </w:numPr>
        <w:spacing w:before="120" w:line="252" w:lineRule="auto"/>
        <w:ind w:left="567" w:right="36" w:firstLine="0"/>
        <w:rPr>
          <w:sz w:val="22"/>
        </w:rPr>
      </w:pPr>
      <w:r w:rsidRPr="005D3E19">
        <w:rPr>
          <w:sz w:val="22"/>
        </w:rPr>
        <w:t>No está</w:t>
      </w:r>
      <w:r w:rsidR="00D501C0" w:rsidRPr="005D3E19">
        <w:rPr>
          <w:sz w:val="22"/>
        </w:rPr>
        <w:t xml:space="preserve"> permiti</w:t>
      </w:r>
      <w:r w:rsidRPr="005D3E19">
        <w:rPr>
          <w:sz w:val="22"/>
        </w:rPr>
        <w:t>do</w:t>
      </w:r>
      <w:r w:rsidR="00D501C0" w:rsidRPr="005D3E19">
        <w:rPr>
          <w:sz w:val="22"/>
        </w:rPr>
        <w:t xml:space="preserve"> el uso de teléfonos móviles</w:t>
      </w:r>
      <w:r w:rsidR="00101A54" w:rsidRPr="005D3E19">
        <w:rPr>
          <w:sz w:val="22"/>
        </w:rPr>
        <w:t>,</w:t>
      </w:r>
      <w:r w:rsidR="00D501C0" w:rsidRPr="005D3E19">
        <w:rPr>
          <w:sz w:val="22"/>
        </w:rPr>
        <w:t xml:space="preserve"> </w:t>
      </w:r>
      <w:r w:rsidR="00880F91">
        <w:rPr>
          <w:sz w:val="22"/>
        </w:rPr>
        <w:t>relojes INTELIGENTES</w:t>
      </w:r>
      <w:r w:rsidR="000A6A29">
        <w:rPr>
          <w:sz w:val="22"/>
        </w:rPr>
        <w:t xml:space="preserve">, </w:t>
      </w:r>
      <w:r w:rsidR="00D501C0" w:rsidRPr="005D3E19">
        <w:rPr>
          <w:sz w:val="22"/>
        </w:rPr>
        <w:t>ni de cualquier otro elemento de comunicación</w:t>
      </w:r>
      <w:r w:rsidR="00F63F9A" w:rsidRPr="005D3E19">
        <w:rPr>
          <w:sz w:val="22"/>
        </w:rPr>
        <w:t xml:space="preserve"> </w:t>
      </w:r>
      <w:r w:rsidR="00D501C0" w:rsidRPr="005D3E19">
        <w:rPr>
          <w:sz w:val="22"/>
        </w:rPr>
        <w:t xml:space="preserve">en el desarrollo de las pruebas que componen el proceso, debiendo </w:t>
      </w:r>
      <w:r w:rsidR="00D501C0" w:rsidRPr="005D3E19">
        <w:rPr>
          <w:b/>
          <w:sz w:val="22"/>
          <w:u w:val="single" w:color="000000"/>
        </w:rPr>
        <w:t>permanecer apagados</w:t>
      </w:r>
      <w:r w:rsidR="003E4282" w:rsidRPr="005D3E19">
        <w:rPr>
          <w:b/>
          <w:sz w:val="22"/>
          <w:u w:val="single" w:color="000000"/>
        </w:rPr>
        <w:t xml:space="preserve"> y alejados del aspirante</w:t>
      </w:r>
      <w:r w:rsidR="00D501C0" w:rsidRPr="005D3E19">
        <w:rPr>
          <w:b/>
          <w:sz w:val="22"/>
          <w:u w:val="single" w:color="000000"/>
        </w:rPr>
        <w:t>.</w:t>
      </w:r>
      <w:r w:rsidR="00D501C0" w:rsidRPr="005D3E19">
        <w:rPr>
          <w:b/>
          <w:sz w:val="22"/>
        </w:rPr>
        <w:t xml:space="preserve"> </w:t>
      </w:r>
      <w:r w:rsidR="00D501C0" w:rsidRPr="005D3E19">
        <w:rPr>
          <w:b/>
          <w:sz w:val="22"/>
          <w:u w:val="single" w:color="000000"/>
        </w:rPr>
        <w:t>En caso detección se expulsará de la prueba.</w:t>
      </w:r>
      <w:r w:rsidR="00D501C0" w:rsidRPr="005D3E19">
        <w:rPr>
          <w:b/>
          <w:sz w:val="22"/>
        </w:rPr>
        <w:t xml:space="preserve"> </w:t>
      </w:r>
    </w:p>
    <w:p w:rsidR="003A3F3E" w:rsidRPr="005D3E19" w:rsidRDefault="00200FFD" w:rsidP="005D3E19">
      <w:pPr>
        <w:numPr>
          <w:ilvl w:val="0"/>
          <w:numId w:val="1"/>
        </w:numPr>
        <w:spacing w:before="120" w:line="252" w:lineRule="auto"/>
        <w:ind w:left="567" w:right="36" w:firstLine="0"/>
        <w:rPr>
          <w:sz w:val="22"/>
        </w:rPr>
      </w:pPr>
      <w:r w:rsidRPr="005D3E19">
        <w:rPr>
          <w:sz w:val="22"/>
        </w:rPr>
        <w:t>Las personas con cabello largo deberán llevarlo recogido de tal forma que el tribunal, en cualquier momento, pueda comprobar que no se acude con ningún tipo de instrumento electr</w:t>
      </w:r>
      <w:r w:rsidR="005D3E19" w:rsidRPr="005D3E19">
        <w:rPr>
          <w:sz w:val="22"/>
        </w:rPr>
        <w:t>ónico en el pabellón auricular</w:t>
      </w:r>
      <w:r w:rsidRPr="005D3E19">
        <w:rPr>
          <w:sz w:val="22"/>
        </w:rPr>
        <w:t>.</w:t>
      </w:r>
    </w:p>
    <w:p w:rsidR="00200FFD" w:rsidRPr="00F63F9A" w:rsidRDefault="00200FFD" w:rsidP="005D3E19">
      <w:pPr>
        <w:spacing w:before="120" w:line="252" w:lineRule="auto"/>
        <w:ind w:left="567" w:right="36" w:firstLine="0"/>
        <w:rPr>
          <w:sz w:val="20"/>
        </w:rPr>
      </w:pPr>
    </w:p>
    <w:p w:rsidR="00F63F9A" w:rsidRDefault="00F63F9A" w:rsidP="008F6105">
      <w:pPr>
        <w:spacing w:before="120" w:line="252" w:lineRule="auto"/>
        <w:ind w:left="567" w:right="36" w:firstLine="0"/>
      </w:pPr>
    </w:p>
    <w:p w:rsidR="00A6541F" w:rsidRDefault="00A6541F" w:rsidP="008F6105">
      <w:pPr>
        <w:spacing w:before="120" w:line="252" w:lineRule="auto"/>
        <w:ind w:left="567" w:right="36" w:firstLine="0"/>
      </w:pPr>
    </w:p>
    <w:p w:rsidR="00365DF3" w:rsidRDefault="00365DF3" w:rsidP="008F6105">
      <w:pPr>
        <w:spacing w:after="0" w:line="259" w:lineRule="auto"/>
        <w:ind w:left="567" w:right="36" w:firstLine="0"/>
        <w:jc w:val="left"/>
      </w:pPr>
    </w:p>
    <w:p w:rsidR="00377232" w:rsidRDefault="00377232" w:rsidP="008F6105">
      <w:pPr>
        <w:spacing w:after="0" w:line="259" w:lineRule="auto"/>
        <w:ind w:left="567" w:right="36" w:firstLine="0"/>
        <w:jc w:val="left"/>
      </w:pPr>
    </w:p>
    <w:p w:rsidR="00377232" w:rsidRDefault="00377232" w:rsidP="008F6105">
      <w:pPr>
        <w:spacing w:after="0" w:line="259" w:lineRule="auto"/>
        <w:ind w:left="567" w:right="36" w:firstLine="0"/>
        <w:jc w:val="left"/>
      </w:pPr>
    </w:p>
    <w:p w:rsidR="00301F48" w:rsidRDefault="00D501C0" w:rsidP="008F6105">
      <w:pPr>
        <w:spacing w:after="0" w:line="259" w:lineRule="auto"/>
        <w:ind w:left="567" w:right="36" w:firstLine="0"/>
        <w:jc w:val="left"/>
        <w:rPr>
          <w:b/>
        </w:rPr>
      </w:pPr>
      <w:r>
        <w:rPr>
          <w:b/>
        </w:rPr>
        <w:t xml:space="preserve"> </w:t>
      </w:r>
    </w:p>
    <w:p w:rsidR="00301F48" w:rsidRDefault="00301F48" w:rsidP="008F6105">
      <w:pPr>
        <w:spacing w:after="160" w:line="259" w:lineRule="auto"/>
        <w:ind w:left="567" w:right="36" w:firstLine="0"/>
        <w:jc w:val="left"/>
        <w:rPr>
          <w:b/>
        </w:rPr>
      </w:pPr>
      <w:r>
        <w:rPr>
          <w:b/>
        </w:rPr>
        <w:br w:type="page"/>
      </w:r>
    </w:p>
    <w:p w:rsidR="00301F48" w:rsidRDefault="00301F48" w:rsidP="008F6105">
      <w:pPr>
        <w:pStyle w:val="Ttulo1"/>
        <w:ind w:left="567" w:right="36" w:firstLine="0"/>
        <w:rPr>
          <w:u w:val="none"/>
        </w:rPr>
      </w:pPr>
    </w:p>
    <w:p w:rsidR="00127C1E" w:rsidRDefault="00127C1E" w:rsidP="008F6105">
      <w:pPr>
        <w:ind w:left="567" w:right="36" w:firstLine="0"/>
      </w:pPr>
    </w:p>
    <w:p w:rsidR="00127C1E" w:rsidRDefault="00127C1E" w:rsidP="008F6105">
      <w:pPr>
        <w:ind w:left="567" w:right="36" w:firstLine="0"/>
      </w:pPr>
    </w:p>
    <w:p w:rsidR="008F6105" w:rsidRDefault="008F6105" w:rsidP="008F6105">
      <w:pPr>
        <w:ind w:left="567" w:right="36" w:firstLine="0"/>
      </w:pPr>
    </w:p>
    <w:p w:rsidR="00127C1E" w:rsidRPr="00127C1E" w:rsidRDefault="00127C1E" w:rsidP="008F6105">
      <w:pPr>
        <w:ind w:left="567" w:right="36" w:firstLine="0"/>
      </w:pPr>
    </w:p>
    <w:p w:rsidR="00365DF3" w:rsidRPr="00FB3083" w:rsidRDefault="00D501C0" w:rsidP="008F6105">
      <w:pPr>
        <w:pStyle w:val="Ttulo1"/>
        <w:ind w:left="567" w:right="36" w:firstLine="0"/>
        <w:rPr>
          <w:sz w:val="22"/>
          <w:u w:val="none"/>
        </w:rPr>
      </w:pPr>
      <w:r w:rsidRPr="005A20EB">
        <w:rPr>
          <w:sz w:val="22"/>
        </w:rPr>
        <w:t xml:space="preserve">CRITERIOS </w:t>
      </w:r>
      <w:r w:rsidR="004C51DA" w:rsidRPr="005A20EB">
        <w:rPr>
          <w:sz w:val="22"/>
        </w:rPr>
        <w:t>DE ACTUACIÓN</w:t>
      </w:r>
      <w:r w:rsidR="004C51DA">
        <w:rPr>
          <w:sz w:val="22"/>
          <w:u w:val="none"/>
        </w:rPr>
        <w:t xml:space="preserve"> </w:t>
      </w:r>
      <w:r w:rsidRPr="00FB3083">
        <w:rPr>
          <w:sz w:val="22"/>
          <w:u w:val="none"/>
        </w:rPr>
        <w:t xml:space="preserve">PARA LA PRIMERA PRUEBA -  </w:t>
      </w:r>
      <w:r w:rsidR="00301F48" w:rsidRPr="00FB3083">
        <w:rPr>
          <w:sz w:val="22"/>
          <w:u w:val="none"/>
        </w:rPr>
        <w:t>PARTE A</w:t>
      </w:r>
      <w:r w:rsidRPr="00FB3083">
        <w:rPr>
          <w:sz w:val="22"/>
          <w:u w:val="none"/>
        </w:rPr>
        <w:t xml:space="preserve"> (PRÁCTICO)</w:t>
      </w:r>
    </w:p>
    <w:p w:rsidR="00301F48" w:rsidRPr="00301F48" w:rsidRDefault="00301F48" w:rsidP="008F6105">
      <w:pPr>
        <w:pStyle w:val="Ttulo1"/>
        <w:ind w:left="567" w:right="36" w:firstLine="0"/>
        <w:rPr>
          <w:u w:val="none"/>
        </w:rPr>
      </w:pPr>
    </w:p>
    <w:p w:rsidR="00365DF3" w:rsidRDefault="00D501C0" w:rsidP="008F6105">
      <w:pPr>
        <w:spacing w:after="0" w:line="259" w:lineRule="auto"/>
        <w:ind w:left="567" w:right="36" w:firstLine="0"/>
        <w:jc w:val="left"/>
      </w:pPr>
      <w:r>
        <w:rPr>
          <w:b/>
        </w:rPr>
        <w:t xml:space="preserve"> </w:t>
      </w:r>
    </w:p>
    <w:p w:rsidR="00365DF3" w:rsidRPr="00D26071" w:rsidRDefault="00AF28E2" w:rsidP="008F6105">
      <w:pPr>
        <w:numPr>
          <w:ilvl w:val="0"/>
          <w:numId w:val="1"/>
        </w:numPr>
        <w:spacing w:before="120" w:after="25" w:line="252" w:lineRule="auto"/>
        <w:ind w:left="567" w:right="36" w:firstLine="0"/>
        <w:rPr>
          <w:sz w:val="22"/>
        </w:rPr>
      </w:pPr>
      <w:r w:rsidRPr="00D26071">
        <w:rPr>
          <w:sz w:val="22"/>
        </w:rPr>
        <w:t>Comenzará seguidamente a</w:t>
      </w:r>
      <w:r w:rsidR="00357AFA" w:rsidRPr="00D26071">
        <w:rPr>
          <w:sz w:val="22"/>
        </w:rPr>
        <w:t xml:space="preserve"> </w:t>
      </w:r>
      <w:r w:rsidRPr="00D26071">
        <w:rPr>
          <w:sz w:val="22"/>
        </w:rPr>
        <w:t>l</w:t>
      </w:r>
      <w:r w:rsidR="00357AFA" w:rsidRPr="00D26071">
        <w:rPr>
          <w:sz w:val="22"/>
        </w:rPr>
        <w:t>a</w:t>
      </w:r>
      <w:r w:rsidRPr="00D26071">
        <w:rPr>
          <w:sz w:val="22"/>
        </w:rPr>
        <w:t xml:space="preserve"> </w:t>
      </w:r>
      <w:r w:rsidR="00357AFA" w:rsidRPr="00D26071">
        <w:rPr>
          <w:sz w:val="22"/>
        </w:rPr>
        <w:t xml:space="preserve">finalización </w:t>
      </w:r>
      <w:r w:rsidRPr="00D26071">
        <w:rPr>
          <w:sz w:val="22"/>
        </w:rPr>
        <w:t>del llamamiento</w:t>
      </w:r>
      <w:r w:rsidR="000A6A29">
        <w:rPr>
          <w:sz w:val="22"/>
        </w:rPr>
        <w:t xml:space="preserve"> del día 19</w:t>
      </w:r>
      <w:r w:rsidR="00357AFA" w:rsidRPr="00D26071">
        <w:rPr>
          <w:sz w:val="22"/>
        </w:rPr>
        <w:t xml:space="preserve"> de junio</w:t>
      </w:r>
      <w:r w:rsidRPr="00D26071">
        <w:rPr>
          <w:sz w:val="22"/>
        </w:rPr>
        <w:t>.</w:t>
      </w:r>
      <w:r w:rsidR="00D501C0" w:rsidRPr="00D26071">
        <w:rPr>
          <w:sz w:val="22"/>
        </w:rPr>
        <w:t xml:space="preserve"> </w:t>
      </w:r>
    </w:p>
    <w:p w:rsidR="00983471" w:rsidRPr="00983471" w:rsidRDefault="00D501C0" w:rsidP="00983471">
      <w:pPr>
        <w:numPr>
          <w:ilvl w:val="0"/>
          <w:numId w:val="1"/>
        </w:numPr>
        <w:spacing w:before="120" w:after="25" w:line="252" w:lineRule="auto"/>
        <w:ind w:left="567" w:right="36" w:firstLine="0"/>
        <w:rPr>
          <w:sz w:val="22"/>
        </w:rPr>
      </w:pPr>
      <w:r w:rsidRPr="00D26071">
        <w:rPr>
          <w:sz w:val="22"/>
        </w:rPr>
        <w:t xml:space="preserve">La duración de la prueba será de </w:t>
      </w:r>
      <w:r w:rsidRPr="00983471">
        <w:rPr>
          <w:b/>
          <w:color w:val="auto"/>
          <w:sz w:val="22"/>
        </w:rPr>
        <w:t>120 minutos</w:t>
      </w:r>
      <w:r w:rsidR="00983471">
        <w:rPr>
          <w:color w:val="auto"/>
          <w:sz w:val="22"/>
        </w:rPr>
        <w:t xml:space="preserve">, de los cuales 100 minutos serán para los tres ejercicios prácticos y 20 min </w:t>
      </w:r>
      <w:r w:rsidR="00442599">
        <w:rPr>
          <w:color w:val="auto"/>
          <w:sz w:val="22"/>
        </w:rPr>
        <w:t xml:space="preserve">para </w:t>
      </w:r>
      <w:r w:rsidR="00442599" w:rsidRPr="00442599">
        <w:rPr>
          <w:color w:val="auto"/>
          <w:sz w:val="22"/>
        </w:rPr>
        <w:t xml:space="preserve">realizar la justificación de uno de los ejercicios teórico-práctico, a elegir, desde el punto de vista </w:t>
      </w:r>
      <w:r w:rsidR="00442599" w:rsidRPr="00442599">
        <w:rPr>
          <w:b/>
          <w:color w:val="auto"/>
          <w:sz w:val="22"/>
        </w:rPr>
        <w:t>técnico</w:t>
      </w:r>
      <w:r w:rsidR="00442599" w:rsidRPr="00442599">
        <w:rPr>
          <w:color w:val="auto"/>
          <w:sz w:val="22"/>
        </w:rPr>
        <w:t xml:space="preserve"> y </w:t>
      </w:r>
      <w:r w:rsidR="00442599" w:rsidRPr="00442599">
        <w:rPr>
          <w:b/>
          <w:color w:val="auto"/>
          <w:sz w:val="22"/>
        </w:rPr>
        <w:t>didáctico</w:t>
      </w:r>
      <w:r w:rsidR="00442599" w:rsidRPr="00442599">
        <w:rPr>
          <w:color w:val="auto"/>
          <w:sz w:val="22"/>
        </w:rPr>
        <w:t>.</w:t>
      </w:r>
    </w:p>
    <w:p w:rsidR="00AF28E2" w:rsidRPr="00D26071" w:rsidRDefault="00AF28E2" w:rsidP="008F6105">
      <w:pPr>
        <w:numPr>
          <w:ilvl w:val="0"/>
          <w:numId w:val="1"/>
        </w:numPr>
        <w:spacing w:before="120" w:line="252" w:lineRule="auto"/>
        <w:ind w:left="567" w:right="36" w:firstLine="0"/>
        <w:rPr>
          <w:sz w:val="22"/>
        </w:rPr>
      </w:pPr>
      <w:r w:rsidRPr="00D26071">
        <w:rPr>
          <w:sz w:val="22"/>
        </w:rPr>
        <w:t xml:space="preserve">Si surgiese alguna duda con respecto a los ejercicios de la prueba práctica, el opositor deberá levantar la mano </w:t>
      </w:r>
      <w:r w:rsidR="0039039F" w:rsidRPr="00D26071">
        <w:rPr>
          <w:sz w:val="22"/>
        </w:rPr>
        <w:t xml:space="preserve">dirigiéndose a algún miembro del tribunal </w:t>
      </w:r>
      <w:r w:rsidRPr="00D26071">
        <w:rPr>
          <w:sz w:val="22"/>
        </w:rPr>
        <w:t>y escribir</w:t>
      </w:r>
      <w:r w:rsidR="0039039F">
        <w:rPr>
          <w:sz w:val="22"/>
        </w:rPr>
        <w:t>á la duda en un papel</w:t>
      </w:r>
      <w:r w:rsidRPr="00D26071">
        <w:rPr>
          <w:sz w:val="22"/>
        </w:rPr>
        <w:t xml:space="preserve">.  </w:t>
      </w:r>
      <w:r w:rsidRPr="00D26071">
        <w:rPr>
          <w:b/>
          <w:sz w:val="22"/>
          <w:u w:val="single"/>
        </w:rPr>
        <w:t>Bajo ningún concepto podrá formular la pregunta en voz alta</w:t>
      </w:r>
      <w:r w:rsidRPr="00D26071">
        <w:rPr>
          <w:sz w:val="22"/>
        </w:rPr>
        <w:t>.</w:t>
      </w:r>
    </w:p>
    <w:p w:rsidR="00AF28E2" w:rsidRPr="00983471" w:rsidRDefault="00AF28E2" w:rsidP="008F6105">
      <w:pPr>
        <w:numPr>
          <w:ilvl w:val="0"/>
          <w:numId w:val="1"/>
        </w:numPr>
        <w:spacing w:before="120" w:after="25" w:line="252" w:lineRule="auto"/>
        <w:ind w:left="567" w:right="36" w:firstLine="0"/>
        <w:rPr>
          <w:color w:val="auto"/>
          <w:sz w:val="22"/>
        </w:rPr>
      </w:pPr>
      <w:r w:rsidRPr="00983471">
        <w:rPr>
          <w:color w:val="auto"/>
          <w:sz w:val="22"/>
        </w:rPr>
        <w:t xml:space="preserve">Se </w:t>
      </w:r>
      <w:r w:rsidRPr="00983471">
        <w:rPr>
          <w:b/>
          <w:color w:val="auto"/>
          <w:sz w:val="22"/>
        </w:rPr>
        <w:t>PERMITE</w:t>
      </w:r>
      <w:r w:rsidRPr="00983471">
        <w:rPr>
          <w:color w:val="auto"/>
          <w:sz w:val="22"/>
        </w:rPr>
        <w:t xml:space="preserve"> la utilización de </w:t>
      </w:r>
      <w:r w:rsidR="00357AFA" w:rsidRPr="00983471">
        <w:rPr>
          <w:b/>
          <w:color w:val="auto"/>
          <w:sz w:val="22"/>
        </w:rPr>
        <w:t>calculadora</w:t>
      </w:r>
      <w:r w:rsidRPr="00983471">
        <w:rPr>
          <w:b/>
          <w:color w:val="auto"/>
          <w:sz w:val="22"/>
        </w:rPr>
        <w:t xml:space="preserve"> </w:t>
      </w:r>
      <w:r w:rsidR="00357AFA" w:rsidRPr="00983471">
        <w:rPr>
          <w:b/>
          <w:color w:val="auto"/>
          <w:sz w:val="22"/>
        </w:rPr>
        <w:t xml:space="preserve">científica </w:t>
      </w:r>
      <w:r w:rsidR="00357AFA" w:rsidRPr="00983471">
        <w:rPr>
          <w:color w:val="auto"/>
          <w:sz w:val="22"/>
        </w:rPr>
        <w:t>(</w:t>
      </w:r>
      <w:r w:rsidRPr="00983471">
        <w:rPr>
          <w:color w:val="auto"/>
          <w:sz w:val="22"/>
        </w:rPr>
        <w:t>no programable</w:t>
      </w:r>
      <w:r w:rsidR="00357AFA" w:rsidRPr="00983471">
        <w:rPr>
          <w:color w:val="auto"/>
          <w:sz w:val="22"/>
        </w:rPr>
        <w:t>)</w:t>
      </w:r>
      <w:r w:rsidRPr="00983471">
        <w:rPr>
          <w:color w:val="auto"/>
          <w:sz w:val="22"/>
        </w:rPr>
        <w:t xml:space="preserve">. </w:t>
      </w:r>
    </w:p>
    <w:p w:rsidR="00206A4F" w:rsidRDefault="00206A4F" w:rsidP="008F6105">
      <w:pPr>
        <w:numPr>
          <w:ilvl w:val="0"/>
          <w:numId w:val="1"/>
        </w:numPr>
        <w:spacing w:before="120" w:after="25" w:line="252" w:lineRule="auto"/>
        <w:ind w:left="567" w:right="36" w:firstLine="0"/>
        <w:rPr>
          <w:sz w:val="22"/>
        </w:rPr>
      </w:pPr>
      <w:r>
        <w:rPr>
          <w:sz w:val="22"/>
        </w:rPr>
        <w:t>El opositor irá provisto del siguiente material:</w:t>
      </w:r>
    </w:p>
    <w:p w:rsidR="00365DF3" w:rsidRDefault="00206A4F" w:rsidP="00206A4F">
      <w:pPr>
        <w:numPr>
          <w:ilvl w:val="1"/>
          <w:numId w:val="1"/>
        </w:numPr>
        <w:spacing w:before="120" w:after="25" w:line="252" w:lineRule="auto"/>
        <w:ind w:right="36" w:firstLine="0"/>
        <w:rPr>
          <w:sz w:val="22"/>
        </w:rPr>
      </w:pPr>
      <w:r>
        <w:rPr>
          <w:sz w:val="22"/>
        </w:rPr>
        <w:t>R</w:t>
      </w:r>
      <w:r w:rsidR="00D501C0" w:rsidRPr="00D26071">
        <w:rPr>
          <w:sz w:val="22"/>
        </w:rPr>
        <w:t xml:space="preserve">egla, cartabón y escuadra. </w:t>
      </w:r>
    </w:p>
    <w:p w:rsidR="00983471" w:rsidRPr="005D3E19" w:rsidRDefault="00206A4F" w:rsidP="00206A4F">
      <w:pPr>
        <w:numPr>
          <w:ilvl w:val="1"/>
          <w:numId w:val="1"/>
        </w:numPr>
        <w:spacing w:before="120" w:after="25" w:line="252" w:lineRule="auto"/>
        <w:ind w:right="36" w:firstLine="0"/>
        <w:rPr>
          <w:sz w:val="22"/>
        </w:rPr>
      </w:pPr>
      <w:r>
        <w:rPr>
          <w:sz w:val="22"/>
        </w:rPr>
        <w:t>B</w:t>
      </w:r>
      <w:r w:rsidR="00983471">
        <w:rPr>
          <w:sz w:val="22"/>
        </w:rPr>
        <w:t>olíg</w:t>
      </w:r>
      <w:r>
        <w:rPr>
          <w:sz w:val="22"/>
        </w:rPr>
        <w:t>rafos azul, negro, verde y rojo.</w:t>
      </w:r>
    </w:p>
    <w:p w:rsidR="00880F91" w:rsidRPr="00D26071" w:rsidRDefault="00880F91" w:rsidP="00880F91">
      <w:pPr>
        <w:spacing w:before="120" w:after="25" w:line="252" w:lineRule="auto"/>
        <w:ind w:left="567" w:right="36" w:firstLine="0"/>
        <w:rPr>
          <w:sz w:val="22"/>
        </w:rPr>
      </w:pPr>
    </w:p>
    <w:p w:rsidR="005A1DF5" w:rsidRDefault="005A1DF5" w:rsidP="002E12CB">
      <w:pPr>
        <w:numPr>
          <w:ilvl w:val="0"/>
          <w:numId w:val="1"/>
        </w:numPr>
        <w:spacing w:before="120" w:line="252" w:lineRule="auto"/>
        <w:ind w:left="567" w:right="36" w:firstLine="0"/>
        <w:rPr>
          <w:sz w:val="22"/>
        </w:rPr>
      </w:pPr>
      <w:r>
        <w:rPr>
          <w:noProof/>
          <w:sz w:val="22"/>
        </w:rPr>
        <w:drawing>
          <wp:anchor distT="0" distB="0" distL="114300" distR="114300" simplePos="0" relativeHeight="251658240" behindDoc="0" locked="0" layoutInCell="1" allowOverlap="1" wp14:anchorId="6C24FC6B" wp14:editId="61F49140">
            <wp:simplePos x="0" y="0"/>
            <wp:positionH relativeFrom="column">
              <wp:posOffset>5440680</wp:posOffset>
            </wp:positionH>
            <wp:positionV relativeFrom="paragraph">
              <wp:posOffset>63500</wp:posOffset>
            </wp:positionV>
            <wp:extent cx="1218565" cy="641985"/>
            <wp:effectExtent l="0" t="0" r="635"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8565" cy="641985"/>
                    </a:xfrm>
                    <a:prstGeom prst="rect">
                      <a:avLst/>
                    </a:prstGeom>
                  </pic:spPr>
                </pic:pic>
              </a:graphicData>
            </a:graphic>
            <wp14:sizeRelH relativeFrom="margin">
              <wp14:pctWidth>0</wp14:pctWidth>
            </wp14:sizeRelH>
            <wp14:sizeRelV relativeFrom="margin">
              <wp14:pctHeight>0</wp14:pctHeight>
            </wp14:sizeRelV>
          </wp:anchor>
        </w:drawing>
      </w:r>
      <w:r>
        <w:rPr>
          <w:sz w:val="22"/>
        </w:rPr>
        <w:t>Para el desarrollo de todas las partes escritas, se utilizará el bolígrafo azul.</w:t>
      </w:r>
    </w:p>
    <w:p w:rsidR="00377232" w:rsidRPr="00D26071" w:rsidRDefault="00AF28E2" w:rsidP="002E12CB">
      <w:pPr>
        <w:numPr>
          <w:ilvl w:val="0"/>
          <w:numId w:val="1"/>
        </w:numPr>
        <w:spacing w:before="120" w:line="252" w:lineRule="auto"/>
        <w:ind w:left="567" w:right="36" w:firstLine="0"/>
        <w:rPr>
          <w:sz w:val="22"/>
        </w:rPr>
      </w:pPr>
      <w:r w:rsidRPr="002E12CB">
        <w:rPr>
          <w:sz w:val="22"/>
        </w:rPr>
        <w:t xml:space="preserve">No </w:t>
      </w:r>
      <w:r w:rsidR="00357AFA" w:rsidRPr="002E12CB">
        <w:rPr>
          <w:sz w:val="22"/>
        </w:rPr>
        <w:t xml:space="preserve">se permite el uso de </w:t>
      </w:r>
      <w:r w:rsidR="0039039F" w:rsidRPr="002E12CB">
        <w:rPr>
          <w:sz w:val="22"/>
        </w:rPr>
        <w:t>corrector</w:t>
      </w:r>
      <w:r w:rsidR="003A2D53" w:rsidRPr="002E12CB">
        <w:rPr>
          <w:sz w:val="22"/>
        </w:rPr>
        <w:t xml:space="preserve"> del tipo típex o similar</w:t>
      </w:r>
      <w:r w:rsidR="0039039F" w:rsidRPr="002E12CB">
        <w:rPr>
          <w:sz w:val="22"/>
        </w:rPr>
        <w:t>.</w:t>
      </w:r>
      <w:r w:rsidR="0039039F">
        <w:rPr>
          <w:sz w:val="22"/>
        </w:rPr>
        <w:t xml:space="preserve"> En caso de error, se recuadrará el fallo y se </w:t>
      </w:r>
      <w:r w:rsidR="004547DB">
        <w:rPr>
          <w:sz w:val="22"/>
        </w:rPr>
        <w:t>sombreará</w:t>
      </w:r>
      <w:r w:rsidR="0039039F">
        <w:rPr>
          <w:sz w:val="22"/>
        </w:rPr>
        <w:t xml:space="preserve"> entendiendo que esa parte no es válida. </w:t>
      </w:r>
      <w:r w:rsidR="003A2D53">
        <w:rPr>
          <w:sz w:val="22"/>
        </w:rPr>
        <w:t>Según el e</w:t>
      </w:r>
      <w:r w:rsidR="0039039F">
        <w:rPr>
          <w:sz w:val="22"/>
        </w:rPr>
        <w:t>jemplo</w:t>
      </w:r>
      <w:r w:rsidR="003A2D53">
        <w:rPr>
          <w:sz w:val="22"/>
        </w:rPr>
        <w:t>, el pulsador L1 no se tendría en cuenta.</w:t>
      </w:r>
    </w:p>
    <w:p w:rsidR="00AF28E2" w:rsidRPr="00D26071" w:rsidRDefault="00AF28E2" w:rsidP="008F6105">
      <w:pPr>
        <w:numPr>
          <w:ilvl w:val="0"/>
          <w:numId w:val="1"/>
        </w:numPr>
        <w:spacing w:before="120" w:line="252" w:lineRule="auto"/>
        <w:ind w:left="567" w:right="36" w:firstLine="0"/>
        <w:rPr>
          <w:sz w:val="22"/>
        </w:rPr>
      </w:pPr>
      <w:r w:rsidRPr="00D26071">
        <w:rPr>
          <w:sz w:val="22"/>
        </w:rPr>
        <w:t>No se permiten marcas ni señales de ningún tipo</w:t>
      </w:r>
      <w:r w:rsidR="00DB05FE">
        <w:rPr>
          <w:sz w:val="22"/>
        </w:rPr>
        <w:t xml:space="preserve"> en los ejercicios</w:t>
      </w:r>
      <w:r w:rsidRPr="00D26071">
        <w:rPr>
          <w:sz w:val="22"/>
        </w:rPr>
        <w:t xml:space="preserve">. </w:t>
      </w:r>
      <w:r w:rsidR="005A1DF5">
        <w:rPr>
          <w:b/>
          <w:sz w:val="22"/>
          <w:u w:val="single"/>
        </w:rPr>
        <w:t xml:space="preserve">En caso detección se anulará la </w:t>
      </w:r>
      <w:r w:rsidRPr="00D26071">
        <w:rPr>
          <w:b/>
          <w:sz w:val="22"/>
          <w:u w:val="single"/>
        </w:rPr>
        <w:t>prueba</w:t>
      </w:r>
      <w:r w:rsidRPr="00D26071">
        <w:rPr>
          <w:sz w:val="22"/>
        </w:rPr>
        <w:t xml:space="preserve">. </w:t>
      </w:r>
    </w:p>
    <w:p w:rsidR="00AF28E2" w:rsidRPr="00D26071" w:rsidRDefault="00AF28E2" w:rsidP="008F6105">
      <w:pPr>
        <w:numPr>
          <w:ilvl w:val="0"/>
          <w:numId w:val="1"/>
        </w:numPr>
        <w:spacing w:before="120" w:after="25" w:line="252" w:lineRule="auto"/>
        <w:ind w:left="567" w:right="36" w:firstLine="0"/>
        <w:rPr>
          <w:sz w:val="22"/>
        </w:rPr>
      </w:pPr>
      <w:r w:rsidRPr="00D26071">
        <w:rPr>
          <w:sz w:val="22"/>
        </w:rPr>
        <w:t xml:space="preserve">Los folios del examen se numeran a pie de página en el centro con el siguiente formato: número pág/total pag (Ej: 2/5). </w:t>
      </w:r>
    </w:p>
    <w:p w:rsidR="004F4A7E" w:rsidRPr="00D26071" w:rsidRDefault="00537306" w:rsidP="008F6105">
      <w:pPr>
        <w:numPr>
          <w:ilvl w:val="0"/>
          <w:numId w:val="1"/>
        </w:numPr>
        <w:spacing w:before="120" w:after="25" w:line="252" w:lineRule="auto"/>
        <w:ind w:left="567" w:right="36" w:firstLine="0"/>
        <w:rPr>
          <w:sz w:val="22"/>
        </w:rPr>
      </w:pPr>
      <w:r w:rsidRPr="00D26071">
        <w:rPr>
          <w:sz w:val="22"/>
        </w:rPr>
        <w:t>Iniciada la prueba el opositor no podrá abandonar la sala hasta transcurridos 20 min. del comienzo.</w:t>
      </w:r>
      <w:r w:rsidR="004F4A7E" w:rsidRPr="00D26071">
        <w:rPr>
          <w:sz w:val="22"/>
        </w:rPr>
        <w:t xml:space="preserve"> </w:t>
      </w:r>
    </w:p>
    <w:p w:rsidR="00537306" w:rsidRDefault="0086547E" w:rsidP="008F6105">
      <w:pPr>
        <w:numPr>
          <w:ilvl w:val="0"/>
          <w:numId w:val="1"/>
        </w:numPr>
        <w:spacing w:before="120" w:after="25" w:line="252" w:lineRule="auto"/>
        <w:ind w:left="567" w:right="36" w:firstLine="0"/>
        <w:rPr>
          <w:sz w:val="22"/>
        </w:rPr>
      </w:pPr>
      <w:r w:rsidRPr="00D26071">
        <w:rPr>
          <w:sz w:val="22"/>
        </w:rPr>
        <w:t>Toda la documentación que necesite el opositor para la resolución del ejercicio práctico estará contenida en un dossier, cada documento estará perfectamente identificado y se entregará un extracto de la legislación necesaria para la resolución de los supuestos planteados.</w:t>
      </w:r>
    </w:p>
    <w:p w:rsidR="001673C3" w:rsidRPr="00D26071" w:rsidRDefault="001673C3" w:rsidP="008F6105">
      <w:pPr>
        <w:numPr>
          <w:ilvl w:val="0"/>
          <w:numId w:val="1"/>
        </w:numPr>
        <w:spacing w:before="120" w:after="25" w:line="252" w:lineRule="auto"/>
        <w:ind w:left="567" w:right="36" w:firstLine="0"/>
        <w:rPr>
          <w:sz w:val="22"/>
        </w:rPr>
      </w:pPr>
      <w:r>
        <w:rPr>
          <w:sz w:val="22"/>
        </w:rPr>
        <w:t>Finalizada la prueba, los folios sobrantes serán destruidos y depositados en la papelera del aula.</w:t>
      </w:r>
    </w:p>
    <w:p w:rsidR="0086547E" w:rsidRPr="003C3835" w:rsidRDefault="003C3835" w:rsidP="008F6105">
      <w:pPr>
        <w:numPr>
          <w:ilvl w:val="0"/>
          <w:numId w:val="1"/>
        </w:numPr>
        <w:spacing w:before="120" w:after="25" w:line="252" w:lineRule="auto"/>
        <w:ind w:left="567" w:right="36" w:firstLine="0"/>
        <w:rPr>
          <w:sz w:val="22"/>
        </w:rPr>
      </w:pPr>
      <w:r w:rsidRPr="00D26071">
        <w:rPr>
          <w:sz w:val="22"/>
        </w:rPr>
        <w:t>El resto de las características de la parte A de la Primera Prueba: Prueba Práctica son las recogidas en el Anexo III de la presente convocatoria.</w:t>
      </w:r>
    </w:p>
    <w:p w:rsidR="00357AFA" w:rsidRPr="00D26071" w:rsidRDefault="00357AFA" w:rsidP="008F6105">
      <w:pPr>
        <w:numPr>
          <w:ilvl w:val="0"/>
          <w:numId w:val="1"/>
        </w:numPr>
        <w:spacing w:before="120" w:after="25" w:line="252" w:lineRule="auto"/>
        <w:ind w:left="567" w:right="36" w:firstLine="0"/>
        <w:rPr>
          <w:sz w:val="22"/>
        </w:rPr>
      </w:pPr>
      <w:r w:rsidRPr="00D26071">
        <w:rPr>
          <w:sz w:val="22"/>
        </w:rPr>
        <w:t>Para garantizar el anonimato del opositor</w:t>
      </w:r>
      <w:r w:rsidR="00012693" w:rsidRPr="00D26071">
        <w:rPr>
          <w:sz w:val="22"/>
        </w:rPr>
        <w:t>,</w:t>
      </w:r>
      <w:r w:rsidRPr="00D26071">
        <w:rPr>
          <w:sz w:val="22"/>
        </w:rPr>
        <w:t xml:space="preserve"> las pruebas se regirán con un sistema de plicas. Cada opositor dispondrá, para esta parte, de dos sobres: uno grande y </w:t>
      </w:r>
      <w:r w:rsidR="00CE24F1" w:rsidRPr="00D26071">
        <w:rPr>
          <w:sz w:val="22"/>
        </w:rPr>
        <w:t>uno</w:t>
      </w:r>
      <w:r w:rsidRPr="00D26071">
        <w:rPr>
          <w:sz w:val="22"/>
        </w:rPr>
        <w:t xml:space="preserve"> pequeño. En el sobre pequeño el opositor se identificará con su nombre completo, número de D</w:t>
      </w:r>
      <w:r w:rsidR="00CE24F1" w:rsidRPr="00D26071">
        <w:rPr>
          <w:sz w:val="22"/>
        </w:rPr>
        <w:t>NI, c</w:t>
      </w:r>
      <w:r w:rsidRPr="00D26071">
        <w:rPr>
          <w:sz w:val="22"/>
        </w:rPr>
        <w:t>uerpo al que se presenta, especialidad y firma. Este sobre pequeño se cerrará y se introducirá en el sobre de mayor tamaño</w:t>
      </w:r>
      <w:r w:rsidR="00CE24F1" w:rsidRPr="00D26071">
        <w:rPr>
          <w:sz w:val="22"/>
        </w:rPr>
        <w:t xml:space="preserve"> que queda reservado para introducir el examen teórico-práctico una vez que haya finalizado</w:t>
      </w:r>
      <w:r w:rsidR="000E11AC" w:rsidRPr="00D26071">
        <w:rPr>
          <w:sz w:val="22"/>
        </w:rPr>
        <w:t xml:space="preserve"> y posteriormente, la justificación técnica y didáctica</w:t>
      </w:r>
      <w:r w:rsidR="00CE24F1" w:rsidRPr="00D26071">
        <w:rPr>
          <w:sz w:val="22"/>
        </w:rPr>
        <w:t>.</w:t>
      </w:r>
      <w:r w:rsidR="00012693" w:rsidRPr="00D26071">
        <w:rPr>
          <w:sz w:val="22"/>
        </w:rPr>
        <w:t xml:space="preserve"> </w:t>
      </w:r>
      <w:r w:rsidR="00012693" w:rsidRPr="00442599">
        <w:rPr>
          <w:color w:val="auto"/>
          <w:sz w:val="22"/>
        </w:rPr>
        <w:t xml:space="preserve">Al finalizar </w:t>
      </w:r>
      <w:r w:rsidRPr="00442599">
        <w:rPr>
          <w:color w:val="auto"/>
          <w:sz w:val="22"/>
        </w:rPr>
        <w:t xml:space="preserve">la prueba </w:t>
      </w:r>
      <w:r w:rsidR="000E11AC" w:rsidRPr="00442599">
        <w:rPr>
          <w:color w:val="auto"/>
          <w:sz w:val="22"/>
        </w:rPr>
        <w:t>por completo,</w:t>
      </w:r>
      <w:r w:rsidR="008548B4" w:rsidRPr="00442599">
        <w:rPr>
          <w:color w:val="auto"/>
          <w:sz w:val="22"/>
        </w:rPr>
        <w:t xml:space="preserve"> </w:t>
      </w:r>
      <w:r w:rsidRPr="00442599">
        <w:rPr>
          <w:b/>
          <w:color w:val="auto"/>
          <w:sz w:val="22"/>
        </w:rPr>
        <w:t>cada opositor entregará</w:t>
      </w:r>
      <w:r w:rsidRPr="00442599">
        <w:rPr>
          <w:color w:val="auto"/>
          <w:sz w:val="22"/>
        </w:rPr>
        <w:t xml:space="preserve"> </w:t>
      </w:r>
      <w:r w:rsidRPr="00442599">
        <w:rPr>
          <w:b/>
          <w:color w:val="auto"/>
          <w:sz w:val="22"/>
        </w:rPr>
        <w:t>un sobre grande</w:t>
      </w:r>
      <w:r w:rsidRPr="00442599">
        <w:rPr>
          <w:color w:val="auto"/>
          <w:sz w:val="22"/>
        </w:rPr>
        <w:t xml:space="preserve"> </w:t>
      </w:r>
      <w:r w:rsidR="005A6EB3" w:rsidRPr="005A6EB3">
        <w:rPr>
          <w:b/>
          <w:color w:val="auto"/>
          <w:sz w:val="22"/>
        </w:rPr>
        <w:t>cerrado</w:t>
      </w:r>
      <w:r w:rsidR="005A6EB3">
        <w:rPr>
          <w:color w:val="auto"/>
          <w:sz w:val="22"/>
        </w:rPr>
        <w:t xml:space="preserve"> </w:t>
      </w:r>
      <w:r w:rsidRPr="00442599">
        <w:rPr>
          <w:color w:val="auto"/>
          <w:sz w:val="22"/>
        </w:rPr>
        <w:t>donde estará</w:t>
      </w:r>
      <w:r w:rsidR="00012693" w:rsidRPr="00442599">
        <w:rPr>
          <w:color w:val="auto"/>
          <w:sz w:val="22"/>
        </w:rPr>
        <w:t xml:space="preserve"> </w:t>
      </w:r>
      <w:r w:rsidR="008548B4" w:rsidRPr="00442599">
        <w:rPr>
          <w:color w:val="auto"/>
          <w:sz w:val="22"/>
        </w:rPr>
        <w:t xml:space="preserve">contenido </w:t>
      </w:r>
      <w:r w:rsidR="000E11AC" w:rsidRPr="00442599">
        <w:rPr>
          <w:color w:val="auto"/>
          <w:sz w:val="22"/>
        </w:rPr>
        <w:t xml:space="preserve">el </w:t>
      </w:r>
      <w:r w:rsidR="000E11AC" w:rsidRPr="00442599">
        <w:rPr>
          <w:b/>
          <w:color w:val="auto"/>
          <w:sz w:val="22"/>
        </w:rPr>
        <w:t>sobre pequeño cerrado</w:t>
      </w:r>
      <w:r w:rsidR="000E11AC" w:rsidRPr="00442599">
        <w:rPr>
          <w:color w:val="auto"/>
          <w:sz w:val="22"/>
        </w:rPr>
        <w:t xml:space="preserve">, </w:t>
      </w:r>
      <w:r w:rsidR="008548B4" w:rsidRPr="00442599">
        <w:rPr>
          <w:color w:val="auto"/>
          <w:sz w:val="22"/>
        </w:rPr>
        <w:t xml:space="preserve">el </w:t>
      </w:r>
      <w:r w:rsidR="008548B4" w:rsidRPr="00442599">
        <w:rPr>
          <w:b/>
          <w:color w:val="auto"/>
          <w:sz w:val="22"/>
        </w:rPr>
        <w:t>examen teórico-práctico</w:t>
      </w:r>
      <w:r w:rsidR="008548B4" w:rsidRPr="00442599">
        <w:rPr>
          <w:color w:val="auto"/>
          <w:sz w:val="22"/>
        </w:rPr>
        <w:t xml:space="preserve"> y</w:t>
      </w:r>
      <w:r w:rsidR="000E11AC" w:rsidRPr="00442599">
        <w:rPr>
          <w:color w:val="auto"/>
          <w:sz w:val="22"/>
        </w:rPr>
        <w:t xml:space="preserve"> la </w:t>
      </w:r>
      <w:r w:rsidR="000E11AC" w:rsidRPr="00442599">
        <w:rPr>
          <w:b/>
          <w:color w:val="auto"/>
          <w:sz w:val="22"/>
        </w:rPr>
        <w:t>justificación técnica y didáctica</w:t>
      </w:r>
      <w:r w:rsidR="00012693" w:rsidRPr="00D26071">
        <w:rPr>
          <w:sz w:val="22"/>
        </w:rPr>
        <w:t xml:space="preserve">. No se permiten marcas ni señales de ningún tipo en dichos sobres. </w:t>
      </w:r>
      <w:r w:rsidR="00012693" w:rsidRPr="00D26071">
        <w:rPr>
          <w:b/>
          <w:sz w:val="22"/>
          <w:u w:val="single"/>
        </w:rPr>
        <w:t xml:space="preserve">En caso detección se </w:t>
      </w:r>
      <w:r w:rsidR="007D13AE">
        <w:rPr>
          <w:b/>
          <w:sz w:val="22"/>
          <w:u w:val="single"/>
        </w:rPr>
        <w:t>anulará</w:t>
      </w:r>
      <w:bookmarkStart w:id="0" w:name="_GoBack"/>
      <w:bookmarkEnd w:id="0"/>
      <w:r w:rsidR="00012693" w:rsidRPr="00D26071">
        <w:rPr>
          <w:b/>
          <w:sz w:val="22"/>
          <w:u w:val="single"/>
        </w:rPr>
        <w:t xml:space="preserve"> la prueba.</w:t>
      </w:r>
      <w:r w:rsidR="00012693" w:rsidRPr="00D26071">
        <w:rPr>
          <w:sz w:val="22"/>
        </w:rPr>
        <w:t xml:space="preserve"> </w:t>
      </w:r>
    </w:p>
    <w:p w:rsidR="008F6105" w:rsidRDefault="00127C1E" w:rsidP="0061475A">
      <w:pPr>
        <w:spacing w:after="0" w:line="259" w:lineRule="auto"/>
        <w:ind w:left="0" w:right="36" w:firstLine="0"/>
        <w:jc w:val="left"/>
      </w:pPr>
      <w:r>
        <w:br w:type="page"/>
      </w:r>
    </w:p>
    <w:p w:rsidR="00301F48" w:rsidRDefault="00D501C0" w:rsidP="008F6105">
      <w:pPr>
        <w:pStyle w:val="Ttulo1"/>
        <w:ind w:left="567" w:right="36" w:firstLine="0"/>
        <w:rPr>
          <w:u w:val="none"/>
        </w:rPr>
      </w:pPr>
      <w:r w:rsidRPr="0061669C">
        <w:rPr>
          <w:u w:val="none"/>
        </w:rPr>
        <w:lastRenderedPageBreak/>
        <w:t xml:space="preserve">  </w:t>
      </w:r>
    </w:p>
    <w:p w:rsidR="00301F48" w:rsidRPr="00FB3083" w:rsidRDefault="00D501C0" w:rsidP="008F6105">
      <w:pPr>
        <w:pStyle w:val="Ttulo1"/>
        <w:ind w:left="567" w:right="36" w:firstLine="0"/>
        <w:rPr>
          <w:sz w:val="22"/>
          <w:u w:val="none"/>
        </w:rPr>
      </w:pPr>
      <w:r w:rsidRPr="005A20EB">
        <w:rPr>
          <w:sz w:val="22"/>
        </w:rPr>
        <w:t xml:space="preserve">CRITERIOS </w:t>
      </w:r>
      <w:r w:rsidR="004C51DA" w:rsidRPr="005A20EB">
        <w:rPr>
          <w:sz w:val="22"/>
        </w:rPr>
        <w:t>DE ACTUACIÓN</w:t>
      </w:r>
      <w:r w:rsidR="004C51DA">
        <w:rPr>
          <w:sz w:val="22"/>
          <w:u w:val="none"/>
        </w:rPr>
        <w:t xml:space="preserve"> </w:t>
      </w:r>
      <w:r w:rsidRPr="00FB3083">
        <w:rPr>
          <w:sz w:val="22"/>
          <w:u w:val="none"/>
        </w:rPr>
        <w:t xml:space="preserve">PARA LA PRIMERA PRUEBA - </w:t>
      </w:r>
      <w:r w:rsidR="0061475A" w:rsidRPr="00FB3083">
        <w:rPr>
          <w:sz w:val="22"/>
          <w:u w:val="none"/>
        </w:rPr>
        <w:t>PARTE B</w:t>
      </w:r>
      <w:r w:rsidRPr="00FB3083">
        <w:rPr>
          <w:sz w:val="22"/>
          <w:u w:val="none"/>
        </w:rPr>
        <w:t xml:space="preserve"> (TEMA)</w:t>
      </w:r>
    </w:p>
    <w:p w:rsidR="00365DF3" w:rsidRPr="0061669C" w:rsidRDefault="00D501C0" w:rsidP="008F6105">
      <w:pPr>
        <w:pStyle w:val="Ttulo1"/>
        <w:ind w:left="567" w:right="36" w:firstLine="0"/>
        <w:rPr>
          <w:u w:val="none"/>
        </w:rPr>
      </w:pPr>
      <w:r w:rsidRPr="0061669C">
        <w:rPr>
          <w:u w:val="none"/>
        </w:rPr>
        <w:t xml:space="preserve"> </w:t>
      </w:r>
    </w:p>
    <w:p w:rsidR="00365DF3" w:rsidRDefault="00D501C0" w:rsidP="008F6105">
      <w:pPr>
        <w:spacing w:after="0" w:line="259" w:lineRule="auto"/>
        <w:ind w:left="567" w:right="36" w:firstLine="0"/>
        <w:jc w:val="left"/>
      </w:pPr>
      <w:r>
        <w:rPr>
          <w:b/>
        </w:rPr>
        <w:t xml:space="preserve"> </w:t>
      </w:r>
      <w:r>
        <w:t xml:space="preserve"> </w:t>
      </w:r>
    </w:p>
    <w:p w:rsidR="00301F48" w:rsidRDefault="00301F48" w:rsidP="008F6105">
      <w:pPr>
        <w:spacing w:after="0" w:line="259" w:lineRule="auto"/>
        <w:ind w:left="567" w:right="36" w:firstLine="0"/>
        <w:jc w:val="left"/>
      </w:pPr>
    </w:p>
    <w:p w:rsidR="002F110D" w:rsidRDefault="002F110D" w:rsidP="008F6105">
      <w:pPr>
        <w:numPr>
          <w:ilvl w:val="0"/>
          <w:numId w:val="1"/>
        </w:numPr>
        <w:spacing w:before="120" w:after="0" w:line="259" w:lineRule="auto"/>
        <w:ind w:left="567" w:right="36" w:firstLine="0"/>
        <w:jc w:val="left"/>
        <w:rPr>
          <w:sz w:val="22"/>
        </w:rPr>
      </w:pPr>
      <w:r w:rsidRPr="002F110D">
        <w:rPr>
          <w:sz w:val="22"/>
        </w:rPr>
        <w:t xml:space="preserve">Comenzará </w:t>
      </w:r>
      <w:r w:rsidR="005F7870" w:rsidRPr="00442599">
        <w:rPr>
          <w:b/>
          <w:color w:val="auto"/>
          <w:sz w:val="22"/>
        </w:rPr>
        <w:t>30 minutos</w:t>
      </w:r>
      <w:r w:rsidR="005F7870" w:rsidRPr="00442599">
        <w:rPr>
          <w:color w:val="auto"/>
          <w:sz w:val="22"/>
        </w:rPr>
        <w:t xml:space="preserve"> </w:t>
      </w:r>
      <w:r w:rsidR="005F7870" w:rsidRPr="002F110D">
        <w:rPr>
          <w:sz w:val="22"/>
        </w:rPr>
        <w:t>después de la fi</w:t>
      </w:r>
      <w:r w:rsidRPr="002F110D">
        <w:rPr>
          <w:sz w:val="22"/>
        </w:rPr>
        <w:t xml:space="preserve">nalización de la primera </w:t>
      </w:r>
      <w:r>
        <w:rPr>
          <w:sz w:val="22"/>
        </w:rPr>
        <w:t>parte</w:t>
      </w:r>
      <w:r w:rsidRPr="002F110D">
        <w:rPr>
          <w:sz w:val="22"/>
        </w:rPr>
        <w:t>.</w:t>
      </w:r>
    </w:p>
    <w:p w:rsidR="00C54B12" w:rsidRPr="00C54B12" w:rsidRDefault="00D501C0" w:rsidP="008F6105">
      <w:pPr>
        <w:numPr>
          <w:ilvl w:val="0"/>
          <w:numId w:val="1"/>
        </w:numPr>
        <w:spacing w:before="120" w:after="0" w:line="259" w:lineRule="auto"/>
        <w:ind w:left="567" w:right="36" w:firstLine="0"/>
        <w:rPr>
          <w:sz w:val="22"/>
        </w:rPr>
      </w:pPr>
      <w:r w:rsidRPr="002F110D">
        <w:rPr>
          <w:sz w:val="22"/>
        </w:rPr>
        <w:t xml:space="preserve">La duración de la prueba será de </w:t>
      </w:r>
      <w:r w:rsidRPr="002F110D">
        <w:rPr>
          <w:b/>
          <w:sz w:val="22"/>
        </w:rPr>
        <w:t>120 minutos</w:t>
      </w:r>
    </w:p>
    <w:p w:rsidR="00C54B12" w:rsidRDefault="00C54B12" w:rsidP="008F6105">
      <w:pPr>
        <w:numPr>
          <w:ilvl w:val="0"/>
          <w:numId w:val="1"/>
        </w:numPr>
        <w:spacing w:before="120" w:after="0" w:line="259" w:lineRule="auto"/>
        <w:ind w:left="567" w:right="36" w:firstLine="0"/>
        <w:rPr>
          <w:sz w:val="22"/>
        </w:rPr>
      </w:pPr>
      <w:r w:rsidRPr="00C54B12">
        <w:rPr>
          <w:sz w:val="22"/>
        </w:rPr>
        <w:t xml:space="preserve">Voluntariamente, pueden subrayarse los enunciados a destacar una sola vez, con una línea recta. </w:t>
      </w:r>
    </w:p>
    <w:p w:rsidR="005A1DF5" w:rsidRPr="00C54B12" w:rsidRDefault="005A1DF5" w:rsidP="008F6105">
      <w:pPr>
        <w:numPr>
          <w:ilvl w:val="0"/>
          <w:numId w:val="1"/>
        </w:numPr>
        <w:spacing w:before="120" w:after="0" w:line="259" w:lineRule="auto"/>
        <w:ind w:left="567" w:right="36" w:firstLine="0"/>
        <w:rPr>
          <w:sz w:val="22"/>
        </w:rPr>
      </w:pPr>
      <w:r>
        <w:rPr>
          <w:sz w:val="22"/>
        </w:rPr>
        <w:t>La prueba se desarrollará con bolígrafo azul.</w:t>
      </w:r>
    </w:p>
    <w:p w:rsidR="00C54B12" w:rsidRPr="00C54B12" w:rsidRDefault="00C54B12" w:rsidP="008F6105">
      <w:pPr>
        <w:numPr>
          <w:ilvl w:val="0"/>
          <w:numId w:val="1"/>
        </w:numPr>
        <w:spacing w:before="120" w:after="0" w:line="259" w:lineRule="auto"/>
        <w:ind w:left="567" w:right="36" w:firstLine="0"/>
        <w:rPr>
          <w:sz w:val="22"/>
        </w:rPr>
      </w:pPr>
      <w:r w:rsidRPr="00C54B12">
        <w:rPr>
          <w:sz w:val="22"/>
        </w:rPr>
        <w:t>No se permite el uso de corrector</w:t>
      </w:r>
      <w:r>
        <w:rPr>
          <w:sz w:val="22"/>
        </w:rPr>
        <w:t xml:space="preserve"> </w:t>
      </w:r>
      <w:r w:rsidRPr="00C54B12">
        <w:rPr>
          <w:sz w:val="22"/>
        </w:rPr>
        <w:t xml:space="preserve">del tipo típex o similar (se tacha entre paréntesis y con una sola línea). </w:t>
      </w:r>
    </w:p>
    <w:p w:rsidR="00C54B12" w:rsidRPr="00C54B12" w:rsidRDefault="00C54B12" w:rsidP="008F6105">
      <w:pPr>
        <w:numPr>
          <w:ilvl w:val="0"/>
          <w:numId w:val="1"/>
        </w:numPr>
        <w:spacing w:before="120" w:after="0" w:line="259" w:lineRule="auto"/>
        <w:ind w:left="567" w:right="36" w:firstLine="0"/>
        <w:rPr>
          <w:sz w:val="22"/>
        </w:rPr>
      </w:pPr>
      <w:r w:rsidRPr="00C54B12">
        <w:rPr>
          <w:sz w:val="22"/>
        </w:rPr>
        <w:t xml:space="preserve">No se permiten marcas ni señales de ningún tipo. En caso </w:t>
      </w:r>
      <w:r w:rsidR="005A1DF5">
        <w:rPr>
          <w:sz w:val="22"/>
        </w:rPr>
        <w:t xml:space="preserve">de </w:t>
      </w:r>
      <w:r w:rsidRPr="00C54B12">
        <w:rPr>
          <w:sz w:val="22"/>
        </w:rPr>
        <w:t xml:space="preserve">detección se </w:t>
      </w:r>
      <w:r w:rsidR="005A1DF5">
        <w:rPr>
          <w:sz w:val="22"/>
        </w:rPr>
        <w:t>anulará</w:t>
      </w:r>
      <w:r w:rsidRPr="00C54B12">
        <w:rPr>
          <w:sz w:val="22"/>
        </w:rPr>
        <w:t xml:space="preserve"> la prueba. </w:t>
      </w:r>
    </w:p>
    <w:p w:rsidR="00C54B12" w:rsidRPr="00C54B12" w:rsidRDefault="00C54B12" w:rsidP="008F6105">
      <w:pPr>
        <w:numPr>
          <w:ilvl w:val="0"/>
          <w:numId w:val="1"/>
        </w:numPr>
        <w:spacing w:before="120" w:after="0" w:line="259" w:lineRule="auto"/>
        <w:ind w:left="567" w:right="36" w:firstLine="0"/>
        <w:rPr>
          <w:sz w:val="22"/>
        </w:rPr>
      </w:pPr>
      <w:r w:rsidRPr="00C54B12">
        <w:rPr>
          <w:sz w:val="22"/>
        </w:rPr>
        <w:t xml:space="preserve">Los folios del examen se numeran a pie de página en el centro y por ambas caras con el siguiente formato: número pág/total pag (Ej: 2/5). Es obligatorio escribir por las dos caras. </w:t>
      </w:r>
    </w:p>
    <w:p w:rsidR="00C54B12" w:rsidRPr="00D26071" w:rsidRDefault="00C54B12" w:rsidP="008F6105">
      <w:pPr>
        <w:numPr>
          <w:ilvl w:val="0"/>
          <w:numId w:val="1"/>
        </w:numPr>
        <w:spacing w:before="120" w:after="0" w:line="259" w:lineRule="auto"/>
        <w:ind w:left="567" w:right="36" w:firstLine="0"/>
        <w:rPr>
          <w:sz w:val="22"/>
        </w:rPr>
      </w:pPr>
      <w:r w:rsidRPr="00D26071">
        <w:rPr>
          <w:sz w:val="22"/>
        </w:rPr>
        <w:t xml:space="preserve">Para garantizar el anonimato del opositor, las pruebas se regirán con un sistema de plicas. Cada opositor dispondrá, para esta parte, de dos sobres: uno grande y uno pequeño. En el sobre pequeño el opositor se identificará con su nombre completo, número de DNI, cuerpo al que se presenta, especialidad y firma. Este sobre pequeño se cerrará y se introducirá en el sobre de mayor tamaño que queda reservado para introducir el </w:t>
      </w:r>
      <w:r>
        <w:rPr>
          <w:sz w:val="22"/>
        </w:rPr>
        <w:t>desarrollo del tema</w:t>
      </w:r>
      <w:r w:rsidRPr="00D26071">
        <w:rPr>
          <w:sz w:val="22"/>
        </w:rPr>
        <w:t xml:space="preserve"> una vez que haya finalizado</w:t>
      </w:r>
      <w:r>
        <w:rPr>
          <w:sz w:val="22"/>
        </w:rPr>
        <w:t xml:space="preserve">. </w:t>
      </w:r>
      <w:r w:rsidRPr="00D26071">
        <w:rPr>
          <w:sz w:val="22"/>
        </w:rPr>
        <w:t xml:space="preserve">Al finalizar la prueba, </w:t>
      </w:r>
      <w:r w:rsidRPr="00442599">
        <w:rPr>
          <w:color w:val="auto"/>
          <w:sz w:val="22"/>
        </w:rPr>
        <w:t xml:space="preserve">cada </w:t>
      </w:r>
      <w:r w:rsidRPr="00442599">
        <w:rPr>
          <w:b/>
          <w:color w:val="auto"/>
          <w:sz w:val="22"/>
        </w:rPr>
        <w:t>opositor entregará</w:t>
      </w:r>
      <w:r w:rsidRPr="00442599">
        <w:rPr>
          <w:color w:val="auto"/>
          <w:sz w:val="22"/>
        </w:rPr>
        <w:t xml:space="preserve"> </w:t>
      </w:r>
      <w:r w:rsidRPr="00442599">
        <w:rPr>
          <w:b/>
          <w:color w:val="auto"/>
          <w:sz w:val="22"/>
        </w:rPr>
        <w:t>un sobre grande</w:t>
      </w:r>
      <w:r w:rsidRPr="00442599">
        <w:rPr>
          <w:color w:val="auto"/>
          <w:sz w:val="22"/>
        </w:rPr>
        <w:t xml:space="preserve"> </w:t>
      </w:r>
      <w:r w:rsidR="005A6EB3" w:rsidRPr="005A6EB3">
        <w:rPr>
          <w:b/>
          <w:color w:val="auto"/>
          <w:sz w:val="22"/>
        </w:rPr>
        <w:t>cerrado</w:t>
      </w:r>
      <w:r w:rsidR="005A6EB3">
        <w:rPr>
          <w:color w:val="auto"/>
          <w:sz w:val="22"/>
        </w:rPr>
        <w:t xml:space="preserve"> </w:t>
      </w:r>
      <w:r w:rsidRPr="00442599">
        <w:rPr>
          <w:color w:val="auto"/>
          <w:sz w:val="22"/>
        </w:rPr>
        <w:t xml:space="preserve">donde estará contenido el </w:t>
      </w:r>
      <w:r w:rsidRPr="00442599">
        <w:rPr>
          <w:b/>
          <w:color w:val="auto"/>
          <w:sz w:val="22"/>
        </w:rPr>
        <w:t>sobre pequeño cerrado</w:t>
      </w:r>
      <w:r w:rsidRPr="00442599">
        <w:rPr>
          <w:color w:val="auto"/>
          <w:sz w:val="22"/>
        </w:rPr>
        <w:t xml:space="preserve"> y el </w:t>
      </w:r>
      <w:r w:rsidRPr="00442599">
        <w:rPr>
          <w:b/>
          <w:color w:val="auto"/>
          <w:sz w:val="22"/>
        </w:rPr>
        <w:t>desarrollo del tema</w:t>
      </w:r>
      <w:r w:rsidRPr="00B14872">
        <w:rPr>
          <w:color w:val="FF0000"/>
          <w:sz w:val="22"/>
        </w:rPr>
        <w:t xml:space="preserve">. </w:t>
      </w:r>
      <w:r w:rsidRPr="00D26071">
        <w:rPr>
          <w:sz w:val="22"/>
        </w:rPr>
        <w:t xml:space="preserve">No se permiten marcas ni señales de ningún tipo en dichos sobres. </w:t>
      </w:r>
      <w:r w:rsidR="005A1DF5">
        <w:rPr>
          <w:b/>
          <w:sz w:val="22"/>
          <w:u w:val="single"/>
        </w:rPr>
        <w:t>En caso de detección se anulará</w:t>
      </w:r>
      <w:r w:rsidRPr="00C54B12">
        <w:rPr>
          <w:b/>
          <w:sz w:val="22"/>
          <w:u w:val="single"/>
        </w:rPr>
        <w:t xml:space="preserve"> la prueba</w:t>
      </w:r>
      <w:r w:rsidRPr="00C54B12">
        <w:rPr>
          <w:sz w:val="22"/>
        </w:rPr>
        <w:t>.</w:t>
      </w:r>
      <w:r w:rsidRPr="00D26071">
        <w:rPr>
          <w:sz w:val="22"/>
        </w:rPr>
        <w:t xml:space="preserve"> </w:t>
      </w:r>
    </w:p>
    <w:p w:rsidR="00365DF3" w:rsidRDefault="00365DF3" w:rsidP="008F6105">
      <w:pPr>
        <w:spacing w:after="0" w:line="259" w:lineRule="auto"/>
        <w:ind w:left="567" w:right="36" w:firstLine="0"/>
        <w:jc w:val="left"/>
        <w:rPr>
          <w:sz w:val="22"/>
        </w:rPr>
      </w:pPr>
    </w:p>
    <w:p w:rsidR="00002EFF" w:rsidRDefault="00002EFF" w:rsidP="008F6105">
      <w:pPr>
        <w:spacing w:after="0" w:line="259" w:lineRule="auto"/>
        <w:ind w:left="567" w:right="36" w:firstLine="0"/>
        <w:jc w:val="left"/>
        <w:rPr>
          <w:sz w:val="22"/>
        </w:rPr>
      </w:pPr>
    </w:p>
    <w:p w:rsidR="00002EFF" w:rsidRDefault="00002EFF" w:rsidP="008F6105">
      <w:pPr>
        <w:spacing w:after="0" w:line="259" w:lineRule="auto"/>
        <w:ind w:left="567" w:right="36" w:firstLine="0"/>
        <w:jc w:val="left"/>
        <w:rPr>
          <w:sz w:val="22"/>
        </w:rPr>
      </w:pPr>
    </w:p>
    <w:p w:rsidR="00002EFF" w:rsidRPr="00502102" w:rsidRDefault="00002EFF" w:rsidP="008F6105">
      <w:pPr>
        <w:spacing w:after="0" w:line="259" w:lineRule="auto"/>
        <w:ind w:left="567" w:right="36" w:firstLine="0"/>
        <w:jc w:val="left"/>
        <w:rPr>
          <w:sz w:val="22"/>
        </w:rPr>
      </w:pPr>
    </w:p>
    <w:p w:rsidR="0005368F" w:rsidRDefault="0005368F" w:rsidP="008F6105">
      <w:pPr>
        <w:spacing w:after="160" w:line="259" w:lineRule="auto"/>
        <w:ind w:left="567" w:right="36" w:firstLine="0"/>
        <w:jc w:val="left"/>
        <w:rPr>
          <w:sz w:val="22"/>
        </w:rPr>
      </w:pPr>
      <w:r>
        <w:rPr>
          <w:sz w:val="22"/>
        </w:rPr>
        <w:br w:type="page"/>
      </w:r>
    </w:p>
    <w:p w:rsidR="00365DF3" w:rsidRPr="00502102" w:rsidRDefault="00365DF3" w:rsidP="008F6105">
      <w:pPr>
        <w:spacing w:after="0" w:line="259" w:lineRule="auto"/>
        <w:ind w:left="567" w:right="36" w:firstLine="0"/>
        <w:jc w:val="left"/>
        <w:rPr>
          <w:sz w:val="22"/>
        </w:rPr>
      </w:pPr>
    </w:p>
    <w:p w:rsidR="0005368F" w:rsidRDefault="0005368F" w:rsidP="008F6105">
      <w:pPr>
        <w:pStyle w:val="Ttulo1"/>
        <w:ind w:left="567" w:right="36" w:firstLine="0"/>
        <w:rPr>
          <w:sz w:val="22"/>
          <w:u w:val="none"/>
        </w:rPr>
      </w:pPr>
    </w:p>
    <w:p w:rsidR="0005368F" w:rsidRDefault="0005368F" w:rsidP="008F6105">
      <w:pPr>
        <w:pStyle w:val="Ttulo1"/>
        <w:ind w:left="567" w:right="36" w:firstLine="0"/>
        <w:rPr>
          <w:sz w:val="22"/>
          <w:u w:val="none"/>
        </w:rPr>
      </w:pPr>
    </w:p>
    <w:p w:rsidR="00365DF3" w:rsidRPr="00502102" w:rsidRDefault="00D501C0" w:rsidP="008F6105">
      <w:pPr>
        <w:pStyle w:val="Ttulo1"/>
        <w:ind w:left="567" w:right="36" w:firstLine="0"/>
        <w:rPr>
          <w:sz w:val="22"/>
          <w:u w:val="none"/>
        </w:rPr>
      </w:pPr>
      <w:r w:rsidRPr="005A20EB">
        <w:rPr>
          <w:sz w:val="22"/>
        </w:rPr>
        <w:t xml:space="preserve">CRITERIOS </w:t>
      </w:r>
      <w:r w:rsidR="004C51DA" w:rsidRPr="005A20EB">
        <w:rPr>
          <w:sz w:val="22"/>
        </w:rPr>
        <w:t>DE ACTUACIÓN</w:t>
      </w:r>
      <w:r w:rsidR="004C51DA">
        <w:rPr>
          <w:sz w:val="22"/>
          <w:u w:val="none"/>
        </w:rPr>
        <w:t xml:space="preserve"> </w:t>
      </w:r>
      <w:r w:rsidRPr="00502102">
        <w:rPr>
          <w:sz w:val="22"/>
          <w:u w:val="none"/>
        </w:rPr>
        <w:t xml:space="preserve">PARA </w:t>
      </w:r>
      <w:r w:rsidR="004C51DA">
        <w:rPr>
          <w:sz w:val="22"/>
          <w:u w:val="none"/>
        </w:rPr>
        <w:t xml:space="preserve">LA </w:t>
      </w:r>
      <w:r w:rsidRPr="00502102">
        <w:rPr>
          <w:sz w:val="22"/>
          <w:u w:val="none"/>
        </w:rPr>
        <w:t xml:space="preserve">SEGUNDA PRUEBA </w:t>
      </w:r>
    </w:p>
    <w:p w:rsidR="008F6105" w:rsidRDefault="008F6105" w:rsidP="008F6105">
      <w:pPr>
        <w:spacing w:after="0" w:line="259" w:lineRule="auto"/>
        <w:ind w:left="567" w:right="36" w:firstLine="0"/>
        <w:jc w:val="center"/>
        <w:rPr>
          <w:b/>
          <w:sz w:val="22"/>
        </w:rPr>
      </w:pPr>
    </w:p>
    <w:p w:rsidR="00365DF3" w:rsidRPr="00502102" w:rsidRDefault="00D501C0" w:rsidP="008F6105">
      <w:pPr>
        <w:spacing w:after="0" w:line="259" w:lineRule="auto"/>
        <w:ind w:left="567" w:right="36" w:firstLine="0"/>
        <w:jc w:val="center"/>
        <w:rPr>
          <w:sz w:val="22"/>
        </w:rPr>
      </w:pPr>
      <w:r w:rsidRPr="00502102">
        <w:rPr>
          <w:b/>
          <w:sz w:val="22"/>
        </w:rPr>
        <w:t xml:space="preserve"> </w:t>
      </w:r>
    </w:p>
    <w:p w:rsidR="0005368F" w:rsidRDefault="0005368F" w:rsidP="008F6105">
      <w:pPr>
        <w:spacing w:line="252" w:lineRule="auto"/>
        <w:ind w:left="567" w:right="36" w:firstLine="0"/>
        <w:jc w:val="left"/>
        <w:rPr>
          <w:b/>
          <w:sz w:val="22"/>
          <w:u w:val="single" w:color="000000"/>
        </w:rPr>
      </w:pPr>
    </w:p>
    <w:p w:rsidR="0005368F" w:rsidRPr="007A5CE1" w:rsidRDefault="00D501C0" w:rsidP="007A5CE1">
      <w:pPr>
        <w:spacing w:line="252" w:lineRule="auto"/>
        <w:ind w:left="426" w:right="36" w:firstLine="0"/>
        <w:jc w:val="center"/>
        <w:rPr>
          <w:b/>
          <w:sz w:val="20"/>
        </w:rPr>
      </w:pPr>
      <w:r w:rsidRPr="007A5CE1">
        <w:rPr>
          <w:b/>
          <w:sz w:val="20"/>
          <w:u w:val="single" w:color="000000"/>
        </w:rPr>
        <w:t xml:space="preserve">SOLO LOS OPOSITORES QUE SUPEREN LA </w:t>
      </w:r>
      <w:r w:rsidR="00127C1E" w:rsidRPr="007A5CE1">
        <w:rPr>
          <w:b/>
          <w:sz w:val="20"/>
          <w:u w:val="single" w:color="000000"/>
        </w:rPr>
        <w:t>PRIMERA PRUEBA</w:t>
      </w:r>
      <w:r w:rsidRPr="007A5CE1">
        <w:rPr>
          <w:b/>
          <w:sz w:val="20"/>
          <w:u w:val="single" w:color="000000"/>
        </w:rPr>
        <w:t xml:space="preserve"> SE </w:t>
      </w:r>
      <w:r w:rsidR="008F6105" w:rsidRPr="007A5CE1">
        <w:rPr>
          <w:b/>
          <w:sz w:val="20"/>
          <w:u w:val="single" w:color="000000"/>
        </w:rPr>
        <w:t>PRESENTARÁN A</w:t>
      </w:r>
      <w:r w:rsidRPr="007A5CE1">
        <w:rPr>
          <w:b/>
          <w:sz w:val="20"/>
          <w:u w:val="single" w:color="000000"/>
        </w:rPr>
        <w:t xml:space="preserve"> LA </w:t>
      </w:r>
      <w:r w:rsidR="00127C1E" w:rsidRPr="007A5CE1">
        <w:rPr>
          <w:b/>
          <w:sz w:val="20"/>
          <w:u w:val="single" w:color="000000"/>
        </w:rPr>
        <w:t>SEGUNDA</w:t>
      </w:r>
    </w:p>
    <w:p w:rsidR="0005368F" w:rsidRDefault="0005368F" w:rsidP="008F6105">
      <w:pPr>
        <w:spacing w:line="252" w:lineRule="auto"/>
        <w:ind w:left="567" w:right="36" w:firstLine="0"/>
        <w:jc w:val="left"/>
        <w:rPr>
          <w:b/>
          <w:sz w:val="22"/>
        </w:rPr>
      </w:pPr>
    </w:p>
    <w:p w:rsidR="00853BE4" w:rsidRDefault="00853BE4" w:rsidP="008F6105">
      <w:pPr>
        <w:numPr>
          <w:ilvl w:val="0"/>
          <w:numId w:val="1"/>
        </w:numPr>
        <w:spacing w:before="120" w:after="0" w:line="259" w:lineRule="auto"/>
        <w:ind w:left="567" w:right="36" w:firstLine="0"/>
        <w:rPr>
          <w:sz w:val="22"/>
        </w:rPr>
      </w:pPr>
      <w:r w:rsidRPr="00853BE4">
        <w:rPr>
          <w:sz w:val="22"/>
        </w:rPr>
        <w:t>La programación didáctica será entregada por los aspirantes que superen la primera prueba el mismo día que sean citados para</w:t>
      </w:r>
      <w:r>
        <w:rPr>
          <w:sz w:val="22"/>
        </w:rPr>
        <w:t xml:space="preserve"> su defensa</w:t>
      </w:r>
      <w:r w:rsidRPr="00853BE4">
        <w:rPr>
          <w:sz w:val="22"/>
        </w:rPr>
        <w:t>.</w:t>
      </w:r>
    </w:p>
    <w:p w:rsidR="00365DF3" w:rsidRPr="00A734D3" w:rsidRDefault="00853BE4" w:rsidP="00B43898">
      <w:pPr>
        <w:numPr>
          <w:ilvl w:val="0"/>
          <w:numId w:val="1"/>
        </w:numPr>
        <w:spacing w:before="120" w:after="0" w:line="259" w:lineRule="auto"/>
        <w:ind w:left="567" w:right="36" w:firstLine="0"/>
        <w:rPr>
          <w:sz w:val="22"/>
        </w:rPr>
      </w:pPr>
      <w:r>
        <w:rPr>
          <w:sz w:val="22"/>
        </w:rPr>
        <w:t>La programación didáctica será entregada a la hora del llamamiento en</w:t>
      </w:r>
      <w:r w:rsidR="00D501C0" w:rsidRPr="00502102">
        <w:rPr>
          <w:sz w:val="22"/>
        </w:rPr>
        <w:t xml:space="preserve"> formato físico (</w:t>
      </w:r>
      <w:r w:rsidR="00D501C0" w:rsidRPr="008F6105">
        <w:rPr>
          <w:b/>
          <w:sz w:val="22"/>
        </w:rPr>
        <w:t>obligatorio</w:t>
      </w:r>
      <w:r w:rsidR="00D501C0" w:rsidRPr="00502102">
        <w:rPr>
          <w:sz w:val="22"/>
        </w:rPr>
        <w:t xml:space="preserve">) siguiendo las instrucciones de la convocatoria. </w:t>
      </w:r>
      <w:r w:rsidR="00B43898" w:rsidRPr="005638A4">
        <w:rPr>
          <w:sz w:val="22"/>
        </w:rPr>
        <w:t xml:space="preserve">El aspirante facilitará </w:t>
      </w:r>
      <w:r w:rsidR="005638A4">
        <w:rPr>
          <w:sz w:val="22"/>
        </w:rPr>
        <w:t>5</w:t>
      </w:r>
      <w:r w:rsidR="00B43898" w:rsidRPr="005638A4">
        <w:rPr>
          <w:sz w:val="22"/>
        </w:rPr>
        <w:t xml:space="preserve"> copias al tribunal.</w:t>
      </w:r>
    </w:p>
    <w:p w:rsidR="008F7CDB" w:rsidRDefault="008F7CDB" w:rsidP="008F6105">
      <w:pPr>
        <w:numPr>
          <w:ilvl w:val="0"/>
          <w:numId w:val="1"/>
        </w:numPr>
        <w:spacing w:before="120" w:after="0" w:line="259" w:lineRule="auto"/>
        <w:ind w:left="567" w:right="36" w:firstLine="0"/>
        <w:rPr>
          <w:sz w:val="22"/>
        </w:rPr>
      </w:pPr>
      <w:r w:rsidRPr="008F7CDB">
        <w:rPr>
          <w:sz w:val="22"/>
        </w:rPr>
        <w:t xml:space="preserve">El </w:t>
      </w:r>
      <w:r w:rsidRPr="008F7CDB">
        <w:rPr>
          <w:b/>
          <w:sz w:val="22"/>
        </w:rPr>
        <w:t>aspirante</w:t>
      </w:r>
      <w:r w:rsidRPr="008F7CDB">
        <w:rPr>
          <w:sz w:val="22"/>
        </w:rPr>
        <w:t xml:space="preserve"> dispondrá de </w:t>
      </w:r>
      <w:r w:rsidRPr="008F7CDB">
        <w:rPr>
          <w:b/>
          <w:sz w:val="22"/>
        </w:rPr>
        <w:t>una hora</w:t>
      </w:r>
      <w:r w:rsidRPr="008F7CDB">
        <w:rPr>
          <w:sz w:val="22"/>
        </w:rPr>
        <w:t xml:space="preserve"> para la </w:t>
      </w:r>
      <w:r w:rsidRPr="008F7CDB">
        <w:rPr>
          <w:b/>
          <w:sz w:val="22"/>
        </w:rPr>
        <w:t>preparación</w:t>
      </w:r>
      <w:r w:rsidRPr="008F7CDB">
        <w:rPr>
          <w:sz w:val="22"/>
        </w:rPr>
        <w:t xml:space="preserve"> de la unidad didáctica y podrá utilizar el material auxiliar que considere oportuno y que deberá aportar él mismo. La exposición de la unidad didáctica ante el tribunal tendrá carácter público, y para ella el aspirante podrá utilizar el material auxiliar que considere oportuno y que deberá aportar él mismo</w:t>
      </w:r>
      <w:r w:rsidR="00640AF3">
        <w:rPr>
          <w:sz w:val="22"/>
        </w:rPr>
        <w:t xml:space="preserve">, </w:t>
      </w:r>
      <w:r w:rsidRPr="008F7CDB">
        <w:rPr>
          <w:sz w:val="22"/>
        </w:rPr>
        <w:t>así como un guion que no excederá de un folio y que se entregará al tribunal al término de aquélla.</w:t>
      </w:r>
    </w:p>
    <w:p w:rsidR="0041010A" w:rsidRDefault="0041010A" w:rsidP="008F6105">
      <w:pPr>
        <w:numPr>
          <w:ilvl w:val="0"/>
          <w:numId w:val="1"/>
        </w:numPr>
        <w:spacing w:before="120" w:after="0" w:line="259" w:lineRule="auto"/>
        <w:ind w:left="567" w:right="36" w:firstLine="0"/>
        <w:rPr>
          <w:sz w:val="22"/>
        </w:rPr>
      </w:pPr>
      <w:r>
        <w:rPr>
          <w:sz w:val="22"/>
        </w:rPr>
        <w:t xml:space="preserve">El aula donde se realizará la defensa, contará con </w:t>
      </w:r>
      <w:r w:rsidRPr="0041010A">
        <w:rPr>
          <w:b/>
          <w:sz w:val="22"/>
        </w:rPr>
        <w:t>pizarra</w:t>
      </w:r>
      <w:r>
        <w:rPr>
          <w:sz w:val="22"/>
        </w:rPr>
        <w:t xml:space="preserve"> y </w:t>
      </w:r>
      <w:r w:rsidRPr="0041010A">
        <w:rPr>
          <w:b/>
          <w:sz w:val="22"/>
        </w:rPr>
        <w:t>proyector</w:t>
      </w:r>
      <w:r>
        <w:rPr>
          <w:sz w:val="22"/>
        </w:rPr>
        <w:t>.</w:t>
      </w:r>
    </w:p>
    <w:p w:rsidR="008F7CDB" w:rsidRDefault="008F7CDB" w:rsidP="008F6105">
      <w:pPr>
        <w:numPr>
          <w:ilvl w:val="0"/>
          <w:numId w:val="1"/>
        </w:numPr>
        <w:spacing w:before="120" w:after="0" w:line="259" w:lineRule="auto"/>
        <w:ind w:left="567" w:right="36" w:firstLine="0"/>
        <w:rPr>
          <w:sz w:val="22"/>
        </w:rPr>
      </w:pPr>
      <w:r w:rsidRPr="008F7CDB">
        <w:rPr>
          <w:sz w:val="22"/>
        </w:rPr>
        <w:t xml:space="preserve">El </w:t>
      </w:r>
      <w:r w:rsidRPr="008F7CDB">
        <w:rPr>
          <w:b/>
          <w:sz w:val="22"/>
        </w:rPr>
        <w:t>aspirante</w:t>
      </w:r>
      <w:r w:rsidRPr="008F7CDB">
        <w:rPr>
          <w:sz w:val="22"/>
        </w:rPr>
        <w:t xml:space="preserve"> dispondrá de un tiempo máximo de </w:t>
      </w:r>
      <w:r w:rsidRPr="008F7CDB">
        <w:rPr>
          <w:b/>
          <w:sz w:val="22"/>
        </w:rPr>
        <w:t>una hora</w:t>
      </w:r>
      <w:r w:rsidRPr="008F7CDB">
        <w:rPr>
          <w:sz w:val="22"/>
        </w:rPr>
        <w:t xml:space="preserve"> para la </w:t>
      </w:r>
      <w:r w:rsidRPr="008F7CDB">
        <w:rPr>
          <w:b/>
          <w:sz w:val="22"/>
        </w:rPr>
        <w:t>defensa</w:t>
      </w:r>
      <w:r w:rsidRPr="008F7CDB">
        <w:rPr>
          <w:sz w:val="22"/>
        </w:rPr>
        <w:t xml:space="preserve"> oral de la </w:t>
      </w:r>
      <w:r w:rsidRPr="008F7CDB">
        <w:rPr>
          <w:b/>
          <w:sz w:val="22"/>
        </w:rPr>
        <w:t>programación didáctica y la exposición de la unidad didáctica</w:t>
      </w:r>
      <w:r w:rsidRPr="008F7CDB">
        <w:rPr>
          <w:sz w:val="22"/>
        </w:rPr>
        <w:t>. El aspirante iniciará su exposición con la defensa de la programación didáctica presentada, que no podrá exceder de treinta minutos, y a continuación realizará la exposición de la unidad didáctica. Durante el desarrollo de la defensa y exposición, el tribunal podrá plantear al aspirante las cuestiones que estime oportunas en relación con el contenido de aquéllas.</w:t>
      </w:r>
    </w:p>
    <w:p w:rsidR="008F7CDB" w:rsidRPr="008F7CDB" w:rsidRDefault="008F7CDB" w:rsidP="008F6105">
      <w:pPr>
        <w:spacing w:before="120" w:after="0" w:line="259" w:lineRule="auto"/>
        <w:ind w:left="567" w:right="36" w:firstLine="0"/>
        <w:rPr>
          <w:sz w:val="22"/>
        </w:rPr>
      </w:pPr>
    </w:p>
    <w:p w:rsidR="00365DF3" w:rsidRPr="00502102" w:rsidRDefault="00365DF3" w:rsidP="008F6105">
      <w:pPr>
        <w:spacing w:after="14" w:line="259" w:lineRule="auto"/>
        <w:ind w:left="567" w:right="36" w:firstLine="0"/>
        <w:jc w:val="left"/>
        <w:rPr>
          <w:sz w:val="22"/>
        </w:rPr>
      </w:pPr>
    </w:p>
    <w:p w:rsidR="008F7CDB" w:rsidRDefault="008F7CDB" w:rsidP="008F6105">
      <w:pPr>
        <w:pBdr>
          <w:top w:val="single" w:sz="4" w:space="0" w:color="000000"/>
          <w:left w:val="single" w:sz="4" w:space="0" w:color="000000"/>
          <w:bottom w:val="single" w:sz="4" w:space="0" w:color="000000"/>
          <w:right w:val="single" w:sz="4" w:space="0" w:color="000000"/>
        </w:pBdr>
        <w:spacing w:after="73" w:line="240" w:lineRule="auto"/>
        <w:ind w:left="567" w:right="36" w:firstLine="0"/>
        <w:rPr>
          <w:rFonts w:ascii="Cambria" w:eastAsia="Cambria" w:hAnsi="Cambria" w:cs="Cambria"/>
          <w:b/>
          <w:sz w:val="22"/>
        </w:rPr>
      </w:pPr>
    </w:p>
    <w:p w:rsidR="008F7CDB" w:rsidRPr="00A722CE" w:rsidRDefault="00D501C0" w:rsidP="008F6105">
      <w:pPr>
        <w:pBdr>
          <w:top w:val="single" w:sz="4" w:space="0" w:color="000000"/>
          <w:left w:val="single" w:sz="4" w:space="0" w:color="000000"/>
          <w:bottom w:val="single" w:sz="4" w:space="0" w:color="000000"/>
          <w:right w:val="single" w:sz="4" w:space="0" w:color="000000"/>
        </w:pBdr>
        <w:spacing w:after="73" w:line="240" w:lineRule="auto"/>
        <w:ind w:left="567" w:right="36" w:firstLine="0"/>
        <w:rPr>
          <w:rFonts w:eastAsia="Cambria"/>
          <w:b/>
          <w:sz w:val="20"/>
        </w:rPr>
      </w:pPr>
      <w:r w:rsidRPr="00A722CE">
        <w:rPr>
          <w:rFonts w:eastAsia="Cambria"/>
          <w:b/>
          <w:sz w:val="20"/>
        </w:rPr>
        <w:t xml:space="preserve">Cualquier aspecto no expuesto en las presentes instrucciones quedará recogido en la </w:t>
      </w:r>
      <w:r w:rsidR="000A6A29">
        <w:rPr>
          <w:rFonts w:eastAsia="Cambria"/>
          <w:b/>
          <w:sz w:val="20"/>
        </w:rPr>
        <w:t>Resolución de 12/02/2021</w:t>
      </w:r>
      <w:r w:rsidR="008F7CDB" w:rsidRPr="00A722CE">
        <w:rPr>
          <w:rFonts w:eastAsia="Cambria"/>
          <w:b/>
          <w:sz w:val="20"/>
        </w:rPr>
        <w:t>, de la Consejería de Educación, Cultura y Deportes, por la que se convoca procedimiento selectivo para el ingreso en el Cuerpo de Profesores Técnicos de Formación Profesional por el turno libre, procedimiento para la adquisición de nuevas especialidades por los funcionarios del mencionado cuerpo y procedimiento de selección de aspirantes a puestos de trabajo docente en régimen de interinidad.</w:t>
      </w:r>
    </w:p>
    <w:p w:rsidR="00365DF3" w:rsidRPr="00502102" w:rsidRDefault="00D501C0" w:rsidP="008F6105">
      <w:pPr>
        <w:pBdr>
          <w:top w:val="single" w:sz="4" w:space="0" w:color="000000"/>
          <w:left w:val="single" w:sz="4" w:space="0" w:color="000000"/>
          <w:bottom w:val="single" w:sz="4" w:space="0" w:color="000000"/>
          <w:right w:val="single" w:sz="4" w:space="0" w:color="000000"/>
        </w:pBdr>
        <w:spacing w:after="73" w:line="240" w:lineRule="auto"/>
        <w:ind w:left="567" w:right="36" w:firstLine="0"/>
        <w:rPr>
          <w:sz w:val="22"/>
        </w:rPr>
      </w:pPr>
      <w:r w:rsidRPr="00502102">
        <w:rPr>
          <w:rFonts w:ascii="Cambria" w:eastAsia="Cambria" w:hAnsi="Cambria" w:cs="Cambria"/>
          <w:b/>
          <w:sz w:val="22"/>
        </w:rPr>
        <w:t xml:space="preserve"> </w:t>
      </w:r>
    </w:p>
    <w:p w:rsidR="00365DF3" w:rsidRPr="00502102" w:rsidRDefault="00D501C0" w:rsidP="008F6105">
      <w:pPr>
        <w:spacing w:after="0" w:line="259" w:lineRule="auto"/>
        <w:ind w:left="567" w:right="36" w:firstLine="0"/>
        <w:jc w:val="right"/>
        <w:rPr>
          <w:sz w:val="22"/>
        </w:rPr>
      </w:pPr>
      <w:r w:rsidRPr="00502102">
        <w:rPr>
          <w:rFonts w:ascii="Times New Roman" w:eastAsia="Times New Roman" w:hAnsi="Times New Roman" w:cs="Times New Roman"/>
          <w:sz w:val="32"/>
        </w:rPr>
        <w:t xml:space="preserve"> </w:t>
      </w:r>
    </w:p>
    <w:p w:rsidR="00365DF3" w:rsidRPr="00502102" w:rsidRDefault="00D501C0" w:rsidP="008F6105">
      <w:pPr>
        <w:spacing w:after="0" w:line="259" w:lineRule="auto"/>
        <w:ind w:left="567" w:right="36" w:firstLine="0"/>
        <w:jc w:val="right"/>
        <w:rPr>
          <w:sz w:val="22"/>
        </w:rPr>
      </w:pPr>
      <w:r w:rsidRPr="00502102">
        <w:rPr>
          <w:rFonts w:ascii="Times New Roman" w:eastAsia="Times New Roman" w:hAnsi="Times New Roman" w:cs="Times New Roman"/>
          <w:sz w:val="32"/>
        </w:rPr>
        <w:t xml:space="preserve"> </w:t>
      </w:r>
    </w:p>
    <w:p w:rsidR="00AC36D9" w:rsidRDefault="00AC36D9" w:rsidP="008F6105">
      <w:pPr>
        <w:spacing w:after="0" w:line="259" w:lineRule="auto"/>
        <w:ind w:left="567" w:right="36" w:firstLine="0"/>
        <w:jc w:val="right"/>
        <w:rPr>
          <w:rFonts w:ascii="Times New Roman" w:eastAsia="Times New Roman" w:hAnsi="Times New Roman" w:cs="Times New Roman"/>
          <w:sz w:val="24"/>
        </w:rPr>
      </w:pPr>
    </w:p>
    <w:p w:rsidR="007473DB" w:rsidRDefault="00AC36D9" w:rsidP="007473DB">
      <w:pPr>
        <w:pStyle w:val="Ttulo1"/>
        <w:ind w:left="0" w:right="36" w:firstLine="0"/>
        <w:jc w:val="both"/>
        <w:rPr>
          <w:rFonts w:ascii="Times New Roman" w:eastAsia="Times New Roman" w:hAnsi="Times New Roman" w:cs="Times New Roman"/>
          <w:sz w:val="24"/>
        </w:rPr>
      </w:pPr>
      <w:r>
        <w:rPr>
          <w:rFonts w:ascii="Times New Roman" w:eastAsia="Times New Roman" w:hAnsi="Times New Roman" w:cs="Times New Roman"/>
          <w:sz w:val="24"/>
        </w:rPr>
        <w:br w:type="page"/>
      </w:r>
    </w:p>
    <w:p w:rsidR="007473DB" w:rsidRDefault="007473DB" w:rsidP="007473DB">
      <w:pPr>
        <w:pStyle w:val="Ttulo1"/>
        <w:ind w:left="0" w:right="36" w:firstLine="0"/>
        <w:jc w:val="both"/>
        <w:rPr>
          <w:rFonts w:ascii="Times New Roman" w:eastAsia="Times New Roman" w:hAnsi="Times New Roman" w:cs="Times New Roman"/>
          <w:sz w:val="24"/>
        </w:rPr>
      </w:pPr>
    </w:p>
    <w:p w:rsidR="007473DB" w:rsidRDefault="007473DB" w:rsidP="007473DB">
      <w:pPr>
        <w:pStyle w:val="Ttulo1"/>
        <w:ind w:left="0" w:right="36" w:firstLine="0"/>
        <w:jc w:val="both"/>
        <w:rPr>
          <w:rFonts w:ascii="Times New Roman" w:eastAsia="Times New Roman" w:hAnsi="Times New Roman" w:cs="Times New Roman"/>
          <w:sz w:val="24"/>
        </w:rPr>
      </w:pPr>
    </w:p>
    <w:p w:rsidR="007473DB" w:rsidRPr="00502102" w:rsidRDefault="007473DB" w:rsidP="007473DB">
      <w:pPr>
        <w:pStyle w:val="Ttulo1"/>
        <w:ind w:left="0" w:right="36" w:firstLine="0"/>
        <w:rPr>
          <w:sz w:val="22"/>
          <w:u w:val="none"/>
        </w:rPr>
      </w:pPr>
      <w:r w:rsidRPr="005A20EB">
        <w:rPr>
          <w:sz w:val="22"/>
        </w:rPr>
        <w:t>CRITERIOS DE ACTUACIÓN</w:t>
      </w:r>
      <w:r>
        <w:rPr>
          <w:sz w:val="22"/>
          <w:u w:val="none"/>
        </w:rPr>
        <w:t xml:space="preserve"> </w:t>
      </w:r>
      <w:r w:rsidRPr="00502102">
        <w:rPr>
          <w:sz w:val="22"/>
          <w:u w:val="none"/>
        </w:rPr>
        <w:t xml:space="preserve">PARA </w:t>
      </w:r>
      <w:r>
        <w:rPr>
          <w:sz w:val="22"/>
          <w:u w:val="none"/>
        </w:rPr>
        <w:t>LA ADQUISICIÓN DE NUEVAS ESPECIALIDADES</w:t>
      </w:r>
    </w:p>
    <w:p w:rsidR="007473DB" w:rsidRDefault="007473DB" w:rsidP="007473DB">
      <w:pPr>
        <w:spacing w:after="0" w:line="259" w:lineRule="auto"/>
        <w:ind w:left="567" w:right="36" w:firstLine="0"/>
        <w:jc w:val="center"/>
        <w:rPr>
          <w:b/>
          <w:sz w:val="22"/>
        </w:rPr>
      </w:pPr>
    </w:p>
    <w:p w:rsidR="007473DB" w:rsidRPr="00502102" w:rsidRDefault="007473DB" w:rsidP="007473DB">
      <w:pPr>
        <w:spacing w:after="0" w:line="259" w:lineRule="auto"/>
        <w:ind w:left="567" w:right="36" w:firstLine="0"/>
        <w:jc w:val="center"/>
        <w:rPr>
          <w:sz w:val="22"/>
        </w:rPr>
      </w:pPr>
      <w:r w:rsidRPr="00502102">
        <w:rPr>
          <w:b/>
          <w:sz w:val="22"/>
        </w:rPr>
        <w:t xml:space="preserve"> </w:t>
      </w:r>
    </w:p>
    <w:p w:rsidR="007473DB" w:rsidRDefault="007473DB" w:rsidP="007473DB">
      <w:pPr>
        <w:spacing w:line="252" w:lineRule="auto"/>
        <w:ind w:left="567" w:right="36" w:firstLine="0"/>
        <w:jc w:val="left"/>
        <w:rPr>
          <w:b/>
          <w:sz w:val="22"/>
          <w:u w:val="single" w:color="000000"/>
        </w:rPr>
      </w:pPr>
    </w:p>
    <w:p w:rsidR="00442599" w:rsidRPr="00AE1F37" w:rsidRDefault="00442599" w:rsidP="00442599">
      <w:pPr>
        <w:pStyle w:val="Prrafodelista"/>
        <w:numPr>
          <w:ilvl w:val="0"/>
          <w:numId w:val="4"/>
        </w:numPr>
        <w:spacing w:after="0" w:line="240" w:lineRule="auto"/>
        <w:jc w:val="left"/>
        <w:rPr>
          <w:color w:val="000000" w:themeColor="text1"/>
          <w:szCs w:val="18"/>
        </w:rPr>
      </w:pPr>
      <w:r w:rsidRPr="005D3E19">
        <w:rPr>
          <w:sz w:val="22"/>
        </w:rPr>
        <w:t xml:space="preserve">La prueba se celebrará el día </w:t>
      </w:r>
      <w:r>
        <w:rPr>
          <w:b/>
          <w:sz w:val="22"/>
        </w:rPr>
        <w:t>19</w:t>
      </w:r>
      <w:r w:rsidRPr="005D3E19">
        <w:rPr>
          <w:b/>
          <w:sz w:val="22"/>
        </w:rPr>
        <w:t xml:space="preserve"> de junio</w:t>
      </w:r>
      <w:r w:rsidRPr="005D3E19">
        <w:rPr>
          <w:sz w:val="22"/>
        </w:rPr>
        <w:t xml:space="preserve">, </w:t>
      </w:r>
      <w:r>
        <w:rPr>
          <w:sz w:val="22"/>
        </w:rPr>
        <w:t xml:space="preserve">siendo el llamamiento </w:t>
      </w:r>
      <w:r w:rsidRPr="005C2DB5">
        <w:rPr>
          <w:sz w:val="22"/>
        </w:rPr>
        <w:t>de 9:00 a 10:00 horas para evitar aglomeraciones</w:t>
      </w:r>
      <w:r>
        <w:rPr>
          <w:sz w:val="22"/>
        </w:rPr>
        <w:t xml:space="preserve"> </w:t>
      </w:r>
      <w:r w:rsidR="0061475A" w:rsidRPr="005C2DB5">
        <w:rPr>
          <w:sz w:val="22"/>
        </w:rPr>
        <w:t>dirigiéndose</w:t>
      </w:r>
      <w:r w:rsidRPr="005C2DB5">
        <w:rPr>
          <w:sz w:val="22"/>
        </w:rPr>
        <w:t xml:space="preserve"> al aula que tengan asignada</w:t>
      </w:r>
      <w:r>
        <w:t xml:space="preserve"> </w:t>
      </w:r>
      <w:r w:rsidRPr="005D3E19">
        <w:rPr>
          <w:sz w:val="22"/>
        </w:rPr>
        <w:t>en el “</w:t>
      </w:r>
      <w:r w:rsidRPr="005D3E19">
        <w:rPr>
          <w:b/>
          <w:sz w:val="22"/>
        </w:rPr>
        <w:t xml:space="preserve">I.E.S. </w:t>
      </w:r>
      <w:r>
        <w:rPr>
          <w:b/>
          <w:sz w:val="22"/>
        </w:rPr>
        <w:t>DON BOSCO</w:t>
      </w:r>
      <w:r w:rsidRPr="005D3E19">
        <w:rPr>
          <w:sz w:val="22"/>
        </w:rPr>
        <w:t xml:space="preserve">”, </w:t>
      </w:r>
      <w:r>
        <w:rPr>
          <w:sz w:val="22"/>
        </w:rPr>
        <w:t>Albacete</w:t>
      </w:r>
      <w:r w:rsidRPr="005C2DB5">
        <w:rPr>
          <w:sz w:val="22"/>
        </w:rPr>
        <w:t xml:space="preserve">. </w:t>
      </w:r>
      <w:r w:rsidRPr="005C2DB5">
        <w:rPr>
          <w:color w:val="000000" w:themeColor="text1"/>
          <w:sz w:val="22"/>
        </w:rPr>
        <w:t>A fin de garantizar que se mantenga la distancia de seguridad y para evitar aglomeraciones, el acceso al recinto, se realizará de forma escalonada en dos turnos diferenciados, según se recoge en la tabla:</w:t>
      </w:r>
    </w:p>
    <w:p w:rsidR="00442599" w:rsidRDefault="0061475A" w:rsidP="00BB3B1F">
      <w:pPr>
        <w:tabs>
          <w:tab w:val="left" w:pos="2745"/>
        </w:tabs>
        <w:spacing w:before="120" w:after="25" w:line="252" w:lineRule="auto"/>
        <w:ind w:left="0" w:right="36" w:firstLine="0"/>
      </w:pPr>
      <w:r>
        <w:rPr>
          <w:noProof/>
        </w:rPr>
        <w:drawing>
          <wp:inline distT="0" distB="0" distL="0" distR="0">
            <wp:extent cx="6473825" cy="662305"/>
            <wp:effectExtent l="0" t="0" r="317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1">
                      <a:extLst>
                        <a:ext uri="{28A0092B-C50C-407E-A947-70E740481C1C}">
                          <a14:useLocalDpi xmlns:a14="http://schemas.microsoft.com/office/drawing/2010/main" val="0"/>
                        </a:ext>
                      </a:extLst>
                    </a:blip>
                    <a:stretch>
                      <a:fillRect/>
                    </a:stretch>
                  </pic:blipFill>
                  <pic:spPr>
                    <a:xfrm>
                      <a:off x="0" y="0"/>
                      <a:ext cx="6473825" cy="662305"/>
                    </a:xfrm>
                    <a:prstGeom prst="rect">
                      <a:avLst/>
                    </a:prstGeom>
                  </pic:spPr>
                </pic:pic>
              </a:graphicData>
            </a:graphic>
          </wp:inline>
        </w:drawing>
      </w:r>
    </w:p>
    <w:p w:rsidR="00CC56CE" w:rsidRDefault="00CC56CE" w:rsidP="00CC56CE">
      <w:pPr>
        <w:numPr>
          <w:ilvl w:val="0"/>
          <w:numId w:val="1"/>
        </w:numPr>
        <w:spacing w:before="120" w:after="25" w:line="252" w:lineRule="auto"/>
        <w:ind w:left="567" w:right="36" w:firstLine="0"/>
        <w:rPr>
          <w:sz w:val="22"/>
        </w:rPr>
      </w:pPr>
      <w:r>
        <w:rPr>
          <w:sz w:val="22"/>
        </w:rPr>
        <w:t xml:space="preserve">. </w:t>
      </w:r>
      <w:r w:rsidRPr="00442599">
        <w:rPr>
          <w:sz w:val="22"/>
          <w:shd w:val="clear" w:color="auto" w:fill="FFFFFF" w:themeFill="background1"/>
        </w:rPr>
        <w:t>Finalizado el llamamiento se les dará las instrucciones oportunas</w:t>
      </w:r>
      <w:r w:rsidR="00442599" w:rsidRPr="00442599">
        <w:rPr>
          <w:sz w:val="22"/>
          <w:shd w:val="clear" w:color="auto" w:fill="FFFFFF" w:themeFill="background1"/>
        </w:rPr>
        <w:t xml:space="preserve"> y fecha</w:t>
      </w:r>
      <w:r w:rsidRPr="00442599">
        <w:rPr>
          <w:sz w:val="22"/>
          <w:shd w:val="clear" w:color="auto" w:fill="FFFFFF" w:themeFill="background1"/>
        </w:rPr>
        <w:t xml:space="preserve"> para el desarrollo de su prueba</w:t>
      </w:r>
      <w:r w:rsidRPr="00442599">
        <w:rPr>
          <w:sz w:val="22"/>
        </w:rPr>
        <w:t>.</w:t>
      </w:r>
    </w:p>
    <w:p w:rsidR="00CC56CE" w:rsidRPr="00442599" w:rsidRDefault="00CC56CE" w:rsidP="00CD479D">
      <w:pPr>
        <w:numPr>
          <w:ilvl w:val="0"/>
          <w:numId w:val="1"/>
        </w:numPr>
        <w:spacing w:before="120" w:after="25" w:line="252" w:lineRule="auto"/>
        <w:ind w:left="567" w:right="36"/>
        <w:rPr>
          <w:color w:val="auto"/>
          <w:sz w:val="22"/>
        </w:rPr>
      </w:pPr>
      <w:r w:rsidRPr="00442599">
        <w:rPr>
          <w:color w:val="auto"/>
          <w:sz w:val="22"/>
        </w:rPr>
        <w:t>El aspirante realizará una prueba que consistirá en la exposición oral de un tema de la especialidad.</w:t>
      </w:r>
    </w:p>
    <w:p w:rsidR="00CC56CE" w:rsidRPr="00442599" w:rsidRDefault="00CC56CE" w:rsidP="005E1651">
      <w:pPr>
        <w:numPr>
          <w:ilvl w:val="0"/>
          <w:numId w:val="1"/>
        </w:numPr>
        <w:spacing w:before="120" w:after="25" w:line="252" w:lineRule="auto"/>
        <w:ind w:left="567" w:right="36"/>
        <w:rPr>
          <w:color w:val="auto"/>
          <w:sz w:val="22"/>
        </w:rPr>
      </w:pPr>
      <w:r w:rsidRPr="00442599">
        <w:rPr>
          <w:color w:val="auto"/>
          <w:sz w:val="22"/>
        </w:rPr>
        <w:t>La exposición tendrá dos partes, la primera de ellas versará sobre los aspectos científicos del tema. En la segunda</w:t>
      </w:r>
      <w:r w:rsidR="005E1651" w:rsidRPr="00442599">
        <w:rPr>
          <w:color w:val="auto"/>
          <w:sz w:val="22"/>
        </w:rPr>
        <w:t xml:space="preserve"> </w:t>
      </w:r>
      <w:r w:rsidRPr="00442599">
        <w:rPr>
          <w:color w:val="auto"/>
          <w:sz w:val="22"/>
        </w:rPr>
        <w:t>el aspirante realizará un planteamiento didáctico del tema referido a un determinado curso elegido libremente</w:t>
      </w:r>
      <w:r w:rsidR="005E1651" w:rsidRPr="00442599">
        <w:rPr>
          <w:color w:val="auto"/>
          <w:sz w:val="22"/>
        </w:rPr>
        <w:t xml:space="preserve"> </w:t>
      </w:r>
      <w:r w:rsidRPr="00442599">
        <w:rPr>
          <w:color w:val="auto"/>
          <w:sz w:val="22"/>
        </w:rPr>
        <w:t>por el propio aspirante, indicando, en cualquier caso, los objetivos, contenidos, actividades de enseñanza y aprendizaje</w:t>
      </w:r>
      <w:r w:rsidR="005E1651" w:rsidRPr="00442599">
        <w:rPr>
          <w:color w:val="auto"/>
          <w:sz w:val="22"/>
        </w:rPr>
        <w:t xml:space="preserve"> </w:t>
      </w:r>
      <w:r w:rsidRPr="00442599">
        <w:rPr>
          <w:color w:val="auto"/>
          <w:sz w:val="22"/>
        </w:rPr>
        <w:t>y de evaluación, así como los recursos necesarios para el desarrollo de las mismas.</w:t>
      </w:r>
    </w:p>
    <w:p w:rsidR="00CC56CE" w:rsidRPr="00442599" w:rsidRDefault="00CC56CE" w:rsidP="005E1651">
      <w:pPr>
        <w:numPr>
          <w:ilvl w:val="0"/>
          <w:numId w:val="1"/>
        </w:numPr>
        <w:spacing w:before="120" w:after="25" w:line="252" w:lineRule="auto"/>
        <w:ind w:left="567" w:right="36"/>
        <w:rPr>
          <w:color w:val="auto"/>
          <w:sz w:val="22"/>
        </w:rPr>
      </w:pPr>
      <w:r w:rsidRPr="00442599">
        <w:rPr>
          <w:color w:val="auto"/>
          <w:sz w:val="22"/>
        </w:rPr>
        <w:t>La exposición tendrá una duración máxima de noventa minutos. Tras la exposición tendrá lugar un debate con el</w:t>
      </w:r>
      <w:r w:rsidR="005E1651" w:rsidRPr="00442599">
        <w:rPr>
          <w:color w:val="auto"/>
          <w:sz w:val="22"/>
        </w:rPr>
        <w:t xml:space="preserve"> </w:t>
      </w:r>
      <w:r w:rsidRPr="00442599">
        <w:rPr>
          <w:color w:val="auto"/>
          <w:sz w:val="22"/>
        </w:rPr>
        <w:t>candidato que versará sobre el contenido de su intervención y que tendrá una duración máxima de treinta minutos.</w:t>
      </w:r>
    </w:p>
    <w:p w:rsidR="00CC56CE" w:rsidRPr="00442599" w:rsidRDefault="00CC56CE" w:rsidP="005E1651">
      <w:pPr>
        <w:numPr>
          <w:ilvl w:val="0"/>
          <w:numId w:val="1"/>
        </w:numPr>
        <w:spacing w:before="120" w:after="25" w:line="252" w:lineRule="auto"/>
        <w:ind w:left="567" w:right="36" w:firstLine="0"/>
        <w:rPr>
          <w:color w:val="auto"/>
          <w:sz w:val="22"/>
        </w:rPr>
      </w:pPr>
      <w:r w:rsidRPr="00442599">
        <w:rPr>
          <w:color w:val="auto"/>
          <w:sz w:val="22"/>
        </w:rPr>
        <w:t>El aspirante dispondrá de dos horas para preparar su exposición, pudiendo utilizar en ella el material que estime</w:t>
      </w:r>
      <w:r w:rsidR="005E1651" w:rsidRPr="00442599">
        <w:rPr>
          <w:color w:val="auto"/>
          <w:sz w:val="22"/>
        </w:rPr>
        <w:t xml:space="preserve"> </w:t>
      </w:r>
      <w:r w:rsidRPr="00442599">
        <w:rPr>
          <w:color w:val="auto"/>
          <w:sz w:val="22"/>
        </w:rPr>
        <w:t xml:space="preserve">oportuno. Para la exposición del tema podrá utilizar el opositor un </w:t>
      </w:r>
      <w:r w:rsidR="005E1651" w:rsidRPr="00442599">
        <w:rPr>
          <w:color w:val="auto"/>
          <w:sz w:val="22"/>
        </w:rPr>
        <w:t>guion</w:t>
      </w:r>
      <w:r w:rsidRPr="00442599">
        <w:rPr>
          <w:color w:val="auto"/>
          <w:sz w:val="22"/>
        </w:rPr>
        <w:t xml:space="preserve"> del mismo, que no excederá de un folio por</w:t>
      </w:r>
      <w:r w:rsidR="005E1651" w:rsidRPr="00442599">
        <w:rPr>
          <w:color w:val="auto"/>
          <w:sz w:val="22"/>
        </w:rPr>
        <w:t xml:space="preserve"> </w:t>
      </w:r>
      <w:r w:rsidRPr="00442599">
        <w:rPr>
          <w:color w:val="auto"/>
          <w:sz w:val="22"/>
        </w:rPr>
        <w:t xml:space="preserve">una cara y que entregará al tribunal finalizada dicha </w:t>
      </w:r>
      <w:r w:rsidR="005E1651" w:rsidRPr="00442599">
        <w:rPr>
          <w:color w:val="auto"/>
          <w:sz w:val="22"/>
        </w:rPr>
        <w:t>exposición.</w:t>
      </w:r>
    </w:p>
    <w:p w:rsidR="00AC36D9" w:rsidRDefault="00AC36D9" w:rsidP="00CC56CE">
      <w:pPr>
        <w:spacing w:after="160" w:line="259" w:lineRule="auto"/>
        <w:ind w:left="567" w:firstLine="0"/>
        <w:jc w:val="left"/>
        <w:rPr>
          <w:rFonts w:ascii="Times New Roman" w:eastAsia="Times New Roman" w:hAnsi="Times New Roman" w:cs="Times New Roman"/>
          <w:sz w:val="24"/>
        </w:rPr>
      </w:pPr>
    </w:p>
    <w:p w:rsidR="007473DB" w:rsidRDefault="007473DB">
      <w:pPr>
        <w:spacing w:after="160" w:line="259" w:lineRule="auto"/>
        <w:ind w:left="0" w:firstLine="0"/>
        <w:jc w:val="left"/>
        <w:rPr>
          <w:rFonts w:ascii="Times New Roman" w:eastAsia="Times New Roman" w:hAnsi="Times New Roman" w:cs="Times New Roman"/>
          <w:sz w:val="24"/>
        </w:rPr>
      </w:pPr>
    </w:p>
    <w:p w:rsidR="00C76075" w:rsidRDefault="00C76075" w:rsidP="00C76075">
      <w:pPr>
        <w:pBdr>
          <w:top w:val="single" w:sz="4" w:space="0" w:color="000000"/>
          <w:left w:val="single" w:sz="4" w:space="0" w:color="000000"/>
          <w:bottom w:val="single" w:sz="4" w:space="0" w:color="000000"/>
          <w:right w:val="single" w:sz="4" w:space="0" w:color="000000"/>
        </w:pBdr>
        <w:spacing w:after="73" w:line="240" w:lineRule="auto"/>
        <w:ind w:left="567" w:right="36" w:firstLine="0"/>
        <w:rPr>
          <w:rFonts w:ascii="Cambria" w:eastAsia="Cambria" w:hAnsi="Cambria" w:cs="Cambria"/>
          <w:b/>
          <w:sz w:val="22"/>
        </w:rPr>
      </w:pPr>
    </w:p>
    <w:p w:rsidR="00C76075" w:rsidRPr="00A722CE" w:rsidRDefault="00C76075" w:rsidP="00C76075">
      <w:pPr>
        <w:pBdr>
          <w:top w:val="single" w:sz="4" w:space="0" w:color="000000"/>
          <w:left w:val="single" w:sz="4" w:space="0" w:color="000000"/>
          <w:bottom w:val="single" w:sz="4" w:space="0" w:color="000000"/>
          <w:right w:val="single" w:sz="4" w:space="0" w:color="000000"/>
        </w:pBdr>
        <w:spacing w:after="73" w:line="240" w:lineRule="auto"/>
        <w:ind w:left="567" w:right="36" w:firstLine="0"/>
        <w:rPr>
          <w:rFonts w:eastAsia="Cambria"/>
          <w:b/>
          <w:sz w:val="20"/>
        </w:rPr>
      </w:pPr>
      <w:r w:rsidRPr="00A722CE">
        <w:rPr>
          <w:rFonts w:eastAsia="Cambria"/>
          <w:b/>
          <w:sz w:val="20"/>
        </w:rPr>
        <w:t>Cualquier aspecto no expuesto en las presentes instrucciones quedará recogid</w:t>
      </w:r>
      <w:r w:rsidR="000A6A29">
        <w:rPr>
          <w:rFonts w:eastAsia="Cambria"/>
          <w:b/>
          <w:sz w:val="20"/>
        </w:rPr>
        <w:t>o en la Resolución de 12/02/2021</w:t>
      </w:r>
      <w:r w:rsidRPr="00A722CE">
        <w:rPr>
          <w:rFonts w:eastAsia="Cambria"/>
          <w:b/>
          <w:sz w:val="20"/>
        </w:rPr>
        <w:t>, de la Consejería de Educación, Cultura y Deportes, por la que se convoca procedimiento selectivo para el ingreso en el Cuerpo de Profesores Técnicos de Formación Profesional por el turno libre, procedimiento para la adquisición de nuevas especialidades por los funcionarios del mencionado cuerpo y procedimiento de selección de aspirantes a puestos de trabajo docente en régimen de interinidad.</w:t>
      </w:r>
    </w:p>
    <w:p w:rsidR="00C76075" w:rsidRPr="00502102" w:rsidRDefault="00C76075" w:rsidP="00C76075">
      <w:pPr>
        <w:pBdr>
          <w:top w:val="single" w:sz="4" w:space="0" w:color="000000"/>
          <w:left w:val="single" w:sz="4" w:space="0" w:color="000000"/>
          <w:bottom w:val="single" w:sz="4" w:space="0" w:color="000000"/>
          <w:right w:val="single" w:sz="4" w:space="0" w:color="000000"/>
        </w:pBdr>
        <w:spacing w:after="73" w:line="240" w:lineRule="auto"/>
        <w:ind w:left="567" w:right="36" w:firstLine="0"/>
        <w:rPr>
          <w:sz w:val="22"/>
        </w:rPr>
      </w:pPr>
      <w:r w:rsidRPr="00502102">
        <w:rPr>
          <w:rFonts w:ascii="Cambria" w:eastAsia="Cambria" w:hAnsi="Cambria" w:cs="Cambria"/>
          <w:b/>
          <w:sz w:val="22"/>
        </w:rPr>
        <w:t xml:space="preserve"> </w:t>
      </w:r>
    </w:p>
    <w:p w:rsidR="007473DB" w:rsidRDefault="007473DB">
      <w:pPr>
        <w:spacing w:after="160" w:line="259" w:lineRule="auto"/>
        <w:ind w:left="0" w:firstLine="0"/>
        <w:jc w:val="left"/>
        <w:rPr>
          <w:b/>
          <w:sz w:val="22"/>
          <w:u w:val="single" w:color="000000"/>
        </w:rPr>
      </w:pPr>
    </w:p>
    <w:p w:rsidR="007473DB" w:rsidRDefault="007473DB" w:rsidP="00AC36D9">
      <w:pPr>
        <w:pStyle w:val="Ttulo1"/>
        <w:ind w:left="567" w:right="36" w:firstLine="0"/>
        <w:rPr>
          <w:sz w:val="22"/>
        </w:rPr>
      </w:pPr>
    </w:p>
    <w:p w:rsidR="00C76075" w:rsidRDefault="00C76075">
      <w:pPr>
        <w:spacing w:after="160" w:line="259" w:lineRule="auto"/>
        <w:ind w:left="0" w:firstLine="0"/>
        <w:jc w:val="left"/>
        <w:rPr>
          <w:b/>
          <w:sz w:val="22"/>
          <w:u w:val="single" w:color="000000"/>
        </w:rPr>
      </w:pPr>
      <w:r>
        <w:rPr>
          <w:sz w:val="22"/>
        </w:rPr>
        <w:br w:type="page"/>
      </w:r>
    </w:p>
    <w:p w:rsidR="007473DB" w:rsidRDefault="007473DB" w:rsidP="00AC36D9">
      <w:pPr>
        <w:pStyle w:val="Ttulo1"/>
        <w:ind w:left="567" w:right="36" w:firstLine="0"/>
        <w:rPr>
          <w:sz w:val="22"/>
        </w:rPr>
      </w:pPr>
    </w:p>
    <w:p w:rsidR="00C76075" w:rsidRPr="00C76075" w:rsidRDefault="00C76075" w:rsidP="00C76075"/>
    <w:p w:rsidR="00AC36D9" w:rsidRPr="00502102" w:rsidRDefault="00AC36D9" w:rsidP="00AC36D9">
      <w:pPr>
        <w:pStyle w:val="Ttulo1"/>
        <w:ind w:left="567" w:right="36" w:firstLine="0"/>
        <w:rPr>
          <w:sz w:val="22"/>
          <w:u w:val="none"/>
        </w:rPr>
      </w:pPr>
      <w:r w:rsidRPr="005A20EB">
        <w:rPr>
          <w:sz w:val="22"/>
        </w:rPr>
        <w:t>CRITERIOS DE EVALUACIÓN</w:t>
      </w:r>
      <w:r>
        <w:rPr>
          <w:sz w:val="22"/>
          <w:u w:val="none"/>
        </w:rPr>
        <w:t xml:space="preserve"> </w:t>
      </w:r>
      <w:r w:rsidRPr="00FB3083">
        <w:rPr>
          <w:sz w:val="22"/>
          <w:u w:val="none"/>
        </w:rPr>
        <w:t xml:space="preserve">PARA LA PRIMERA PRUEBA -  </w:t>
      </w:r>
      <w:r w:rsidRPr="00933CB6">
        <w:rPr>
          <w:sz w:val="22"/>
        </w:rPr>
        <w:t>PARTE A (PRÁCTICO)</w:t>
      </w:r>
    </w:p>
    <w:p w:rsidR="00AC36D9" w:rsidRDefault="00AC36D9" w:rsidP="008F6105">
      <w:pPr>
        <w:spacing w:after="0" w:line="259" w:lineRule="auto"/>
        <w:ind w:left="567" w:right="36" w:firstLine="0"/>
        <w:jc w:val="right"/>
        <w:rPr>
          <w:rFonts w:ascii="Times New Roman" w:eastAsia="Times New Roman" w:hAnsi="Times New Roman" w:cs="Times New Roman"/>
          <w:sz w:val="24"/>
        </w:rPr>
      </w:pPr>
    </w:p>
    <w:p w:rsidR="00AC36D9" w:rsidRPr="00AC36D9" w:rsidRDefault="00AC36D9" w:rsidP="00AC36D9">
      <w:pPr>
        <w:numPr>
          <w:ilvl w:val="0"/>
          <w:numId w:val="1"/>
        </w:numPr>
        <w:spacing w:before="120" w:after="0" w:line="259" w:lineRule="auto"/>
        <w:ind w:left="567" w:right="36" w:firstLine="0"/>
        <w:rPr>
          <w:sz w:val="22"/>
        </w:rPr>
      </w:pPr>
      <w:r w:rsidRPr="0045561F">
        <w:rPr>
          <w:sz w:val="22"/>
        </w:rPr>
        <w:t xml:space="preserve">La ponderación de la primera prueba parte A </w:t>
      </w:r>
      <w:r w:rsidR="0045561F" w:rsidRPr="0045561F">
        <w:rPr>
          <w:sz w:val="22"/>
        </w:rPr>
        <w:t xml:space="preserve">completa </w:t>
      </w:r>
      <w:r w:rsidRPr="0045561F">
        <w:rPr>
          <w:sz w:val="22"/>
        </w:rPr>
        <w:t>es la siguiente:</w:t>
      </w:r>
    </w:p>
    <w:p w:rsidR="00AC36D9" w:rsidRDefault="00AC36D9" w:rsidP="0045561F">
      <w:pPr>
        <w:spacing w:before="120" w:after="0" w:line="259" w:lineRule="auto"/>
        <w:ind w:left="567" w:right="36" w:firstLine="0"/>
        <w:rPr>
          <w:sz w:val="22"/>
        </w:rPr>
      </w:pPr>
    </w:p>
    <w:tbl>
      <w:tblPr>
        <w:tblStyle w:val="Tablaconcuadrcula"/>
        <w:tblW w:w="0" w:type="auto"/>
        <w:jc w:val="center"/>
        <w:tblLook w:val="04A0" w:firstRow="1" w:lastRow="0" w:firstColumn="1" w:lastColumn="0" w:noHBand="0" w:noVBand="1"/>
      </w:tblPr>
      <w:tblGrid>
        <w:gridCol w:w="3551"/>
        <w:gridCol w:w="702"/>
      </w:tblGrid>
      <w:tr w:rsidR="0045561F" w:rsidTr="0061475A">
        <w:trPr>
          <w:jc w:val="center"/>
        </w:trPr>
        <w:tc>
          <w:tcPr>
            <w:tcW w:w="3551" w:type="dxa"/>
            <w:vAlign w:val="center"/>
          </w:tcPr>
          <w:p w:rsidR="0045561F" w:rsidRDefault="0045561F" w:rsidP="0045561F">
            <w:pPr>
              <w:spacing w:before="120" w:after="0" w:line="259" w:lineRule="auto"/>
              <w:ind w:left="0" w:right="36" w:firstLine="0"/>
              <w:jc w:val="left"/>
              <w:rPr>
                <w:sz w:val="22"/>
              </w:rPr>
            </w:pPr>
            <w:r w:rsidRPr="0045561F">
              <w:rPr>
                <w:sz w:val="16"/>
              </w:rPr>
              <w:t>EJERCICIO TEÓRICO-PRÁCTICO 1</w:t>
            </w:r>
          </w:p>
        </w:tc>
        <w:tc>
          <w:tcPr>
            <w:tcW w:w="702" w:type="dxa"/>
            <w:shd w:val="clear" w:color="auto" w:fill="FFFFFF" w:themeFill="background1"/>
            <w:vAlign w:val="center"/>
          </w:tcPr>
          <w:p w:rsidR="0045561F" w:rsidRPr="0061475A" w:rsidRDefault="007F53F1" w:rsidP="0045561F">
            <w:pPr>
              <w:spacing w:before="120" w:after="0" w:line="259" w:lineRule="auto"/>
              <w:ind w:left="0" w:right="36" w:firstLine="0"/>
              <w:jc w:val="center"/>
              <w:rPr>
                <w:b/>
              </w:rPr>
            </w:pPr>
            <w:r w:rsidRPr="0061475A">
              <w:rPr>
                <w:b/>
              </w:rPr>
              <w:t>25</w:t>
            </w:r>
            <w:r w:rsidR="0045561F" w:rsidRPr="0061475A">
              <w:rPr>
                <w:b/>
              </w:rPr>
              <w:t>%</w:t>
            </w:r>
          </w:p>
        </w:tc>
      </w:tr>
      <w:tr w:rsidR="0045561F" w:rsidTr="0061475A">
        <w:trPr>
          <w:jc w:val="center"/>
        </w:trPr>
        <w:tc>
          <w:tcPr>
            <w:tcW w:w="3551" w:type="dxa"/>
            <w:vAlign w:val="center"/>
          </w:tcPr>
          <w:p w:rsidR="0045561F" w:rsidRDefault="0045561F" w:rsidP="0045561F">
            <w:pPr>
              <w:spacing w:before="120" w:after="0" w:line="259" w:lineRule="auto"/>
              <w:ind w:left="0" w:right="36" w:firstLine="0"/>
              <w:jc w:val="left"/>
              <w:rPr>
                <w:sz w:val="22"/>
              </w:rPr>
            </w:pPr>
            <w:r w:rsidRPr="0045561F">
              <w:rPr>
                <w:sz w:val="16"/>
              </w:rPr>
              <w:t xml:space="preserve">EJERCICIO TEÓRICO-PRÁCTICO </w:t>
            </w:r>
            <w:r>
              <w:rPr>
                <w:sz w:val="16"/>
              </w:rPr>
              <w:t>2</w:t>
            </w:r>
          </w:p>
        </w:tc>
        <w:tc>
          <w:tcPr>
            <w:tcW w:w="702" w:type="dxa"/>
            <w:shd w:val="clear" w:color="auto" w:fill="FFFFFF" w:themeFill="background1"/>
            <w:vAlign w:val="center"/>
          </w:tcPr>
          <w:p w:rsidR="0045561F" w:rsidRPr="0061475A" w:rsidRDefault="00AF774F" w:rsidP="0045561F">
            <w:pPr>
              <w:spacing w:before="120" w:after="0" w:line="259" w:lineRule="auto"/>
              <w:ind w:left="0" w:right="36" w:firstLine="0"/>
              <w:jc w:val="center"/>
              <w:rPr>
                <w:b/>
              </w:rPr>
            </w:pPr>
            <w:r w:rsidRPr="0061475A">
              <w:rPr>
                <w:b/>
              </w:rPr>
              <w:t>30</w:t>
            </w:r>
            <w:r w:rsidR="0045561F" w:rsidRPr="0061475A">
              <w:rPr>
                <w:b/>
              </w:rPr>
              <w:t>%</w:t>
            </w:r>
          </w:p>
        </w:tc>
      </w:tr>
      <w:tr w:rsidR="0045561F" w:rsidTr="0061475A">
        <w:trPr>
          <w:jc w:val="center"/>
        </w:trPr>
        <w:tc>
          <w:tcPr>
            <w:tcW w:w="3551" w:type="dxa"/>
            <w:shd w:val="clear" w:color="auto" w:fill="auto"/>
            <w:vAlign w:val="center"/>
          </w:tcPr>
          <w:p w:rsidR="0045561F" w:rsidRDefault="0045561F" w:rsidP="0045561F">
            <w:pPr>
              <w:spacing w:before="120" w:after="0" w:line="259" w:lineRule="auto"/>
              <w:ind w:left="0" w:right="36" w:firstLine="0"/>
              <w:jc w:val="left"/>
              <w:rPr>
                <w:sz w:val="22"/>
              </w:rPr>
            </w:pPr>
            <w:r w:rsidRPr="0045561F">
              <w:rPr>
                <w:sz w:val="16"/>
              </w:rPr>
              <w:t xml:space="preserve">EJERCICIO TEÓRICO-PRÁCTICO </w:t>
            </w:r>
            <w:r>
              <w:rPr>
                <w:sz w:val="16"/>
              </w:rPr>
              <w:t>3</w:t>
            </w:r>
          </w:p>
        </w:tc>
        <w:tc>
          <w:tcPr>
            <w:tcW w:w="702" w:type="dxa"/>
            <w:shd w:val="clear" w:color="auto" w:fill="FFFFFF" w:themeFill="background1"/>
            <w:vAlign w:val="center"/>
          </w:tcPr>
          <w:p w:rsidR="0045561F" w:rsidRPr="0061475A" w:rsidRDefault="00AF774F" w:rsidP="007F53F1">
            <w:pPr>
              <w:spacing w:before="120" w:after="0" w:line="259" w:lineRule="auto"/>
              <w:ind w:left="0" w:right="36" w:firstLine="0"/>
              <w:jc w:val="center"/>
              <w:rPr>
                <w:b/>
              </w:rPr>
            </w:pPr>
            <w:r w:rsidRPr="0061475A">
              <w:rPr>
                <w:b/>
              </w:rPr>
              <w:t>3</w:t>
            </w:r>
            <w:r w:rsidR="007F53F1" w:rsidRPr="0061475A">
              <w:rPr>
                <w:b/>
              </w:rPr>
              <w:t>5</w:t>
            </w:r>
            <w:r w:rsidR="0045561F" w:rsidRPr="0061475A">
              <w:rPr>
                <w:b/>
              </w:rPr>
              <w:t>%</w:t>
            </w:r>
          </w:p>
        </w:tc>
      </w:tr>
      <w:tr w:rsidR="0045561F" w:rsidTr="0045561F">
        <w:trPr>
          <w:jc w:val="center"/>
        </w:trPr>
        <w:tc>
          <w:tcPr>
            <w:tcW w:w="3551" w:type="dxa"/>
            <w:vAlign w:val="center"/>
          </w:tcPr>
          <w:p w:rsidR="0045561F" w:rsidRPr="00442599" w:rsidRDefault="0045561F" w:rsidP="0045561F">
            <w:pPr>
              <w:spacing w:before="120" w:after="0" w:line="259" w:lineRule="auto"/>
              <w:ind w:left="0" w:right="36" w:firstLine="0"/>
              <w:jc w:val="left"/>
              <w:rPr>
                <w:color w:val="auto"/>
                <w:sz w:val="22"/>
              </w:rPr>
            </w:pPr>
            <w:r w:rsidRPr="00442599">
              <w:rPr>
                <w:color w:val="auto"/>
                <w:sz w:val="16"/>
              </w:rPr>
              <w:t>JUSTIFICACIÓN TÉCNICA Y DIDÁCTICA</w:t>
            </w:r>
          </w:p>
        </w:tc>
        <w:tc>
          <w:tcPr>
            <w:tcW w:w="702" w:type="dxa"/>
            <w:vAlign w:val="center"/>
          </w:tcPr>
          <w:p w:rsidR="0045561F" w:rsidRPr="00442599" w:rsidRDefault="00AF774F" w:rsidP="0045561F">
            <w:pPr>
              <w:spacing w:before="120" w:after="0" w:line="259" w:lineRule="auto"/>
              <w:ind w:left="0" w:right="36" w:firstLine="0"/>
              <w:jc w:val="center"/>
              <w:rPr>
                <w:b/>
                <w:color w:val="auto"/>
              </w:rPr>
            </w:pPr>
            <w:r w:rsidRPr="00442599">
              <w:rPr>
                <w:b/>
                <w:color w:val="auto"/>
              </w:rPr>
              <w:t>10</w:t>
            </w:r>
            <w:r w:rsidR="0045561F" w:rsidRPr="00442599">
              <w:rPr>
                <w:b/>
                <w:color w:val="auto"/>
              </w:rPr>
              <w:t>%</w:t>
            </w:r>
          </w:p>
        </w:tc>
      </w:tr>
    </w:tbl>
    <w:p w:rsidR="00222161" w:rsidRDefault="00222161" w:rsidP="00222161">
      <w:pPr>
        <w:spacing w:before="120" w:after="0" w:line="259" w:lineRule="auto"/>
        <w:ind w:left="567" w:right="36" w:firstLine="0"/>
        <w:rPr>
          <w:sz w:val="22"/>
        </w:rPr>
      </w:pPr>
    </w:p>
    <w:p w:rsidR="0045561F" w:rsidRDefault="00AC36D9" w:rsidP="009754C0">
      <w:pPr>
        <w:numPr>
          <w:ilvl w:val="0"/>
          <w:numId w:val="1"/>
        </w:numPr>
        <w:spacing w:before="120" w:after="0" w:line="259" w:lineRule="auto"/>
        <w:ind w:left="567" w:right="36" w:firstLine="0"/>
        <w:rPr>
          <w:sz w:val="22"/>
        </w:rPr>
      </w:pPr>
      <w:r w:rsidRPr="00853BE4">
        <w:rPr>
          <w:sz w:val="22"/>
        </w:rPr>
        <w:t xml:space="preserve">La </w:t>
      </w:r>
      <w:r w:rsidR="0045561F">
        <w:rPr>
          <w:sz w:val="22"/>
        </w:rPr>
        <w:t>ponderación para cada uno de los ejercicios teórico-prácticos es la siguiente:</w:t>
      </w:r>
    </w:p>
    <w:p w:rsidR="000F1488" w:rsidRPr="00A734D3" w:rsidRDefault="000F1488" w:rsidP="00A734D3">
      <w:pPr>
        <w:spacing w:before="120" w:after="0" w:line="259" w:lineRule="auto"/>
        <w:ind w:left="567" w:right="36" w:firstLine="0"/>
        <w:rPr>
          <w:strike/>
          <w:sz w:val="22"/>
        </w:rPr>
      </w:pPr>
    </w:p>
    <w:tbl>
      <w:tblPr>
        <w:tblStyle w:val="TableGrid"/>
        <w:tblW w:w="91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69"/>
        <w:gridCol w:w="1811"/>
      </w:tblGrid>
      <w:tr w:rsidR="0045561F" w:rsidRPr="0045561F" w:rsidTr="0045561F">
        <w:trPr>
          <w:trHeight w:val="455"/>
          <w:jc w:val="center"/>
        </w:trPr>
        <w:tc>
          <w:tcPr>
            <w:tcW w:w="3401" w:type="dxa"/>
            <w:vAlign w:val="center"/>
          </w:tcPr>
          <w:p w:rsidR="0045561F" w:rsidRPr="0045561F" w:rsidRDefault="0045561F" w:rsidP="0045561F">
            <w:pPr>
              <w:spacing w:after="0" w:line="252" w:lineRule="auto"/>
              <w:ind w:left="68" w:right="57" w:hanging="11"/>
              <w:jc w:val="left"/>
              <w:rPr>
                <w:szCs w:val="18"/>
              </w:rPr>
            </w:pPr>
            <w:r w:rsidRPr="0045561F">
              <w:rPr>
                <w:b/>
                <w:szCs w:val="18"/>
              </w:rPr>
              <w:t xml:space="preserve">ELEMENTOS DE VALORACIÓN </w:t>
            </w:r>
          </w:p>
        </w:tc>
        <w:tc>
          <w:tcPr>
            <w:tcW w:w="3969" w:type="dxa"/>
            <w:vAlign w:val="center"/>
          </w:tcPr>
          <w:p w:rsidR="0045561F" w:rsidRPr="0045561F" w:rsidRDefault="0045561F" w:rsidP="0045561F">
            <w:pPr>
              <w:spacing w:after="0" w:line="252" w:lineRule="auto"/>
              <w:ind w:left="68" w:right="57" w:hanging="11"/>
              <w:jc w:val="left"/>
              <w:rPr>
                <w:szCs w:val="18"/>
              </w:rPr>
            </w:pPr>
            <w:r w:rsidRPr="0045561F">
              <w:rPr>
                <w:b/>
                <w:szCs w:val="18"/>
              </w:rPr>
              <w:t xml:space="preserve">INDICADORES DE VALORACIÓN </w:t>
            </w:r>
          </w:p>
        </w:tc>
        <w:tc>
          <w:tcPr>
            <w:tcW w:w="1811" w:type="dxa"/>
            <w:vAlign w:val="center"/>
          </w:tcPr>
          <w:p w:rsidR="0045561F" w:rsidRPr="0045561F" w:rsidRDefault="0045561F" w:rsidP="00870390">
            <w:pPr>
              <w:spacing w:after="0" w:line="252" w:lineRule="auto"/>
              <w:ind w:left="68" w:right="57" w:hanging="11"/>
              <w:jc w:val="center"/>
              <w:rPr>
                <w:szCs w:val="18"/>
              </w:rPr>
            </w:pPr>
            <w:r w:rsidRPr="0045561F">
              <w:rPr>
                <w:b/>
                <w:szCs w:val="18"/>
              </w:rPr>
              <w:t>PONDERACIÓN</w:t>
            </w:r>
          </w:p>
        </w:tc>
      </w:tr>
      <w:tr w:rsidR="0045561F" w:rsidRPr="0045561F" w:rsidTr="0045561F">
        <w:trPr>
          <w:trHeight w:val="546"/>
          <w:jc w:val="center"/>
        </w:trPr>
        <w:tc>
          <w:tcPr>
            <w:tcW w:w="3401" w:type="dxa"/>
            <w:vMerge w:val="restart"/>
            <w:vAlign w:val="center"/>
          </w:tcPr>
          <w:p w:rsidR="0045561F" w:rsidRPr="0045561F" w:rsidRDefault="00222375" w:rsidP="00222375">
            <w:pPr>
              <w:spacing w:after="0" w:line="252" w:lineRule="auto"/>
              <w:ind w:left="68" w:right="57" w:hanging="11"/>
              <w:jc w:val="left"/>
              <w:rPr>
                <w:szCs w:val="18"/>
              </w:rPr>
            </w:pPr>
            <w:r>
              <w:rPr>
                <w:b/>
                <w:szCs w:val="18"/>
              </w:rPr>
              <w:t>Rigor en el desarrollo de</w:t>
            </w:r>
            <w:r w:rsidR="0045561F" w:rsidRPr="0045561F">
              <w:rPr>
                <w:b/>
                <w:szCs w:val="18"/>
              </w:rPr>
              <w:t>l</w:t>
            </w:r>
            <w:r>
              <w:rPr>
                <w:b/>
                <w:szCs w:val="18"/>
              </w:rPr>
              <w:t xml:space="preserve"> ejercicio</w:t>
            </w:r>
            <w:r w:rsidR="0045561F" w:rsidRPr="0045561F">
              <w:rPr>
                <w:b/>
                <w:szCs w:val="18"/>
              </w:rPr>
              <w:t xml:space="preserve">. </w:t>
            </w:r>
          </w:p>
        </w:tc>
        <w:tc>
          <w:tcPr>
            <w:tcW w:w="3969" w:type="dxa"/>
            <w:vAlign w:val="center"/>
          </w:tcPr>
          <w:p w:rsidR="0045561F" w:rsidRPr="0045561F" w:rsidRDefault="0045561F" w:rsidP="00222375">
            <w:pPr>
              <w:spacing w:after="0" w:line="252" w:lineRule="auto"/>
              <w:ind w:left="68" w:right="57" w:hanging="11"/>
              <w:jc w:val="left"/>
              <w:rPr>
                <w:szCs w:val="18"/>
              </w:rPr>
            </w:pPr>
            <w:r w:rsidRPr="0045561F">
              <w:rPr>
                <w:szCs w:val="18"/>
              </w:rPr>
              <w:t>Planteamiento y procedimiento adecuado en el desarrollo de</w:t>
            </w:r>
            <w:r w:rsidR="00222375">
              <w:rPr>
                <w:szCs w:val="18"/>
              </w:rPr>
              <w:t>l ejercicio</w:t>
            </w:r>
            <w:r w:rsidRPr="0045561F">
              <w:rPr>
                <w:szCs w:val="18"/>
              </w:rPr>
              <w:t xml:space="preserve">. </w:t>
            </w:r>
          </w:p>
        </w:tc>
        <w:tc>
          <w:tcPr>
            <w:tcW w:w="1811" w:type="dxa"/>
            <w:vMerge w:val="restart"/>
            <w:vAlign w:val="center"/>
          </w:tcPr>
          <w:p w:rsidR="0045561F" w:rsidRPr="0045561F" w:rsidRDefault="0064001A" w:rsidP="00870390">
            <w:pPr>
              <w:spacing w:after="0" w:line="252" w:lineRule="auto"/>
              <w:ind w:left="68" w:right="57" w:hanging="11"/>
              <w:jc w:val="center"/>
              <w:rPr>
                <w:szCs w:val="18"/>
              </w:rPr>
            </w:pPr>
            <w:r>
              <w:rPr>
                <w:b/>
                <w:szCs w:val="18"/>
              </w:rPr>
              <w:t>9</w:t>
            </w:r>
            <w:r w:rsidR="0045561F" w:rsidRPr="0045561F">
              <w:rPr>
                <w:b/>
                <w:szCs w:val="18"/>
              </w:rPr>
              <w:t>0%</w:t>
            </w:r>
          </w:p>
        </w:tc>
      </w:tr>
      <w:tr w:rsidR="0045561F" w:rsidRPr="0045561F" w:rsidTr="0045561F">
        <w:trPr>
          <w:trHeight w:val="336"/>
          <w:jc w:val="center"/>
        </w:trPr>
        <w:tc>
          <w:tcPr>
            <w:tcW w:w="0" w:type="auto"/>
            <w:vMerge/>
            <w:vAlign w:val="center"/>
          </w:tcPr>
          <w:p w:rsidR="0045561F" w:rsidRPr="0045561F" w:rsidRDefault="0045561F" w:rsidP="0045561F">
            <w:pPr>
              <w:spacing w:after="0" w:line="252" w:lineRule="auto"/>
              <w:ind w:left="68" w:right="57" w:hanging="11"/>
              <w:jc w:val="left"/>
              <w:rPr>
                <w:szCs w:val="18"/>
              </w:rPr>
            </w:pPr>
          </w:p>
        </w:tc>
        <w:tc>
          <w:tcPr>
            <w:tcW w:w="3969" w:type="dxa"/>
            <w:vAlign w:val="center"/>
          </w:tcPr>
          <w:p w:rsidR="0045561F" w:rsidRPr="0045561F" w:rsidRDefault="00222375" w:rsidP="00222375">
            <w:pPr>
              <w:spacing w:after="0" w:line="252" w:lineRule="auto"/>
              <w:ind w:left="68" w:right="57" w:hanging="11"/>
              <w:jc w:val="left"/>
              <w:rPr>
                <w:szCs w:val="18"/>
              </w:rPr>
            </w:pPr>
            <w:r>
              <w:rPr>
                <w:szCs w:val="18"/>
              </w:rPr>
              <w:t>Solución adecuada a</w:t>
            </w:r>
            <w:r w:rsidR="0045561F" w:rsidRPr="0045561F">
              <w:rPr>
                <w:szCs w:val="18"/>
              </w:rPr>
              <w:t>l</w:t>
            </w:r>
            <w:r>
              <w:rPr>
                <w:szCs w:val="18"/>
              </w:rPr>
              <w:t xml:space="preserve"> ejercicio</w:t>
            </w:r>
            <w:r w:rsidR="0045561F" w:rsidRPr="0045561F">
              <w:rPr>
                <w:szCs w:val="18"/>
              </w:rPr>
              <w:t xml:space="preserve"> plantead</w:t>
            </w:r>
            <w:r>
              <w:rPr>
                <w:szCs w:val="18"/>
              </w:rPr>
              <w:t>o</w:t>
            </w:r>
            <w:r w:rsidR="0045561F" w:rsidRPr="0045561F">
              <w:rPr>
                <w:szCs w:val="18"/>
              </w:rPr>
              <w:t xml:space="preserve">. </w:t>
            </w:r>
          </w:p>
        </w:tc>
        <w:tc>
          <w:tcPr>
            <w:tcW w:w="0" w:type="auto"/>
            <w:vMerge/>
            <w:vAlign w:val="center"/>
          </w:tcPr>
          <w:p w:rsidR="0045561F" w:rsidRPr="0045561F" w:rsidRDefault="0045561F" w:rsidP="00870390">
            <w:pPr>
              <w:spacing w:after="0" w:line="252" w:lineRule="auto"/>
              <w:ind w:left="68" w:right="57" w:hanging="11"/>
              <w:jc w:val="center"/>
              <w:rPr>
                <w:szCs w:val="18"/>
              </w:rPr>
            </w:pPr>
          </w:p>
        </w:tc>
      </w:tr>
      <w:tr w:rsidR="0045561F" w:rsidRPr="0045561F" w:rsidTr="0045561F">
        <w:trPr>
          <w:trHeight w:val="336"/>
          <w:jc w:val="center"/>
        </w:trPr>
        <w:tc>
          <w:tcPr>
            <w:tcW w:w="0" w:type="auto"/>
            <w:vMerge/>
            <w:vAlign w:val="center"/>
          </w:tcPr>
          <w:p w:rsidR="0045561F" w:rsidRPr="0045561F" w:rsidRDefault="0045561F" w:rsidP="0045561F">
            <w:pPr>
              <w:spacing w:after="0" w:line="252" w:lineRule="auto"/>
              <w:ind w:left="68" w:right="57" w:hanging="11"/>
              <w:jc w:val="left"/>
              <w:rPr>
                <w:szCs w:val="18"/>
              </w:rPr>
            </w:pPr>
          </w:p>
        </w:tc>
        <w:tc>
          <w:tcPr>
            <w:tcW w:w="3969" w:type="dxa"/>
            <w:vAlign w:val="center"/>
          </w:tcPr>
          <w:p w:rsidR="0045561F" w:rsidRPr="0045561F" w:rsidRDefault="000F54F9" w:rsidP="0045561F">
            <w:pPr>
              <w:spacing w:after="0" w:line="252" w:lineRule="auto"/>
              <w:ind w:left="68" w:right="57" w:hanging="11"/>
              <w:jc w:val="left"/>
              <w:rPr>
                <w:szCs w:val="18"/>
              </w:rPr>
            </w:pPr>
            <w:r w:rsidRPr="0061475A">
              <w:rPr>
                <w:color w:val="auto"/>
                <w:szCs w:val="18"/>
              </w:rPr>
              <w:t>Normativa, s</w:t>
            </w:r>
            <w:r w:rsidR="00973F0F" w:rsidRPr="0061475A">
              <w:rPr>
                <w:color w:val="auto"/>
                <w:szCs w:val="18"/>
              </w:rPr>
              <w:t xml:space="preserve">imbología y </w:t>
            </w:r>
            <w:r w:rsidR="0045561F" w:rsidRPr="0045561F">
              <w:rPr>
                <w:szCs w:val="18"/>
              </w:rPr>
              <w:t xml:space="preserve">Terminología técnica de la especialidad. </w:t>
            </w:r>
          </w:p>
        </w:tc>
        <w:tc>
          <w:tcPr>
            <w:tcW w:w="0" w:type="auto"/>
            <w:vMerge/>
            <w:vAlign w:val="center"/>
          </w:tcPr>
          <w:p w:rsidR="0045561F" w:rsidRPr="0045561F" w:rsidRDefault="0045561F" w:rsidP="00870390">
            <w:pPr>
              <w:spacing w:after="0" w:line="252" w:lineRule="auto"/>
              <w:ind w:left="68" w:right="57" w:hanging="11"/>
              <w:jc w:val="center"/>
              <w:rPr>
                <w:szCs w:val="18"/>
              </w:rPr>
            </w:pPr>
          </w:p>
        </w:tc>
      </w:tr>
      <w:tr w:rsidR="0061475A" w:rsidRPr="0045561F" w:rsidTr="00D87344">
        <w:trPr>
          <w:trHeight w:val="891"/>
          <w:jc w:val="center"/>
        </w:trPr>
        <w:tc>
          <w:tcPr>
            <w:tcW w:w="3401" w:type="dxa"/>
            <w:vAlign w:val="center"/>
          </w:tcPr>
          <w:p w:rsidR="0061475A" w:rsidRPr="0045561F" w:rsidRDefault="0061475A" w:rsidP="0045561F">
            <w:pPr>
              <w:spacing w:after="0" w:line="252" w:lineRule="auto"/>
              <w:ind w:left="68" w:right="57" w:hanging="11"/>
              <w:jc w:val="left"/>
              <w:rPr>
                <w:szCs w:val="18"/>
              </w:rPr>
            </w:pPr>
            <w:r w:rsidRPr="0045561F">
              <w:rPr>
                <w:b/>
                <w:szCs w:val="18"/>
              </w:rPr>
              <w:t xml:space="preserve">Aportaciones personales en el procedimiento de resolución. </w:t>
            </w:r>
          </w:p>
        </w:tc>
        <w:tc>
          <w:tcPr>
            <w:tcW w:w="3969" w:type="dxa"/>
            <w:vAlign w:val="center"/>
          </w:tcPr>
          <w:p w:rsidR="0061475A" w:rsidRPr="0045561F" w:rsidRDefault="0061475A" w:rsidP="0045561F">
            <w:pPr>
              <w:spacing w:after="0" w:line="252" w:lineRule="auto"/>
              <w:ind w:left="68" w:right="57" w:hanging="11"/>
              <w:jc w:val="left"/>
              <w:rPr>
                <w:szCs w:val="18"/>
              </w:rPr>
            </w:pPr>
            <w:r w:rsidRPr="0045561F">
              <w:rPr>
                <w:szCs w:val="18"/>
              </w:rPr>
              <w:t xml:space="preserve">Estructuración de la prueba de forma que facilite su comprensión. </w:t>
            </w:r>
          </w:p>
        </w:tc>
        <w:tc>
          <w:tcPr>
            <w:tcW w:w="1811" w:type="dxa"/>
            <w:vAlign w:val="center"/>
          </w:tcPr>
          <w:p w:rsidR="0061475A" w:rsidRPr="0045561F" w:rsidRDefault="0061475A" w:rsidP="00870390">
            <w:pPr>
              <w:spacing w:after="0" w:line="252" w:lineRule="auto"/>
              <w:ind w:left="68" w:right="57" w:hanging="11"/>
              <w:jc w:val="center"/>
              <w:rPr>
                <w:szCs w:val="18"/>
              </w:rPr>
            </w:pPr>
            <w:r>
              <w:rPr>
                <w:b/>
                <w:szCs w:val="18"/>
              </w:rPr>
              <w:t>10</w:t>
            </w:r>
            <w:r w:rsidRPr="0045561F">
              <w:rPr>
                <w:b/>
                <w:szCs w:val="18"/>
              </w:rPr>
              <w:t>%</w:t>
            </w:r>
          </w:p>
        </w:tc>
      </w:tr>
    </w:tbl>
    <w:p w:rsidR="0045561F" w:rsidRDefault="0045561F" w:rsidP="009754C0">
      <w:pPr>
        <w:spacing w:before="120" w:after="0" w:line="259" w:lineRule="auto"/>
        <w:ind w:left="0" w:right="36" w:firstLine="0"/>
        <w:rPr>
          <w:sz w:val="22"/>
        </w:rPr>
      </w:pPr>
    </w:p>
    <w:p w:rsidR="00A96425" w:rsidRDefault="00A96425" w:rsidP="009754C0">
      <w:pPr>
        <w:numPr>
          <w:ilvl w:val="0"/>
          <w:numId w:val="1"/>
        </w:numPr>
        <w:spacing w:before="120" w:after="0" w:line="259" w:lineRule="auto"/>
        <w:ind w:left="567" w:right="36" w:firstLine="0"/>
        <w:rPr>
          <w:sz w:val="22"/>
        </w:rPr>
      </w:pPr>
      <w:r w:rsidRPr="00853BE4">
        <w:rPr>
          <w:sz w:val="22"/>
        </w:rPr>
        <w:t xml:space="preserve">La </w:t>
      </w:r>
      <w:r>
        <w:rPr>
          <w:sz w:val="22"/>
        </w:rPr>
        <w:t>ponderación de la justificación técnica y didáctica es la siguiente:</w:t>
      </w:r>
    </w:p>
    <w:p w:rsidR="000F1488" w:rsidRDefault="000F1488" w:rsidP="000F1488">
      <w:pPr>
        <w:spacing w:before="120" w:after="0" w:line="259" w:lineRule="auto"/>
        <w:ind w:left="567" w:right="36" w:firstLine="0"/>
        <w:rPr>
          <w:sz w:val="22"/>
        </w:rPr>
      </w:pPr>
    </w:p>
    <w:tbl>
      <w:tblPr>
        <w:tblStyle w:val="TableGrid"/>
        <w:tblW w:w="91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20"/>
        <w:gridCol w:w="1531"/>
      </w:tblGrid>
      <w:tr w:rsidR="00BD1986" w:rsidRPr="0045561F" w:rsidTr="00BD1986">
        <w:trPr>
          <w:trHeight w:val="455"/>
          <w:jc w:val="center"/>
        </w:trPr>
        <w:tc>
          <w:tcPr>
            <w:tcW w:w="2830" w:type="dxa"/>
            <w:vAlign w:val="center"/>
          </w:tcPr>
          <w:p w:rsidR="00BD1986" w:rsidRPr="0045561F" w:rsidRDefault="00BD1986" w:rsidP="007E76C5">
            <w:pPr>
              <w:spacing w:after="0" w:line="252" w:lineRule="auto"/>
              <w:ind w:left="68" w:right="57" w:hanging="11"/>
              <w:jc w:val="left"/>
              <w:rPr>
                <w:szCs w:val="18"/>
              </w:rPr>
            </w:pPr>
            <w:r w:rsidRPr="0045561F">
              <w:rPr>
                <w:b/>
                <w:szCs w:val="18"/>
              </w:rPr>
              <w:t xml:space="preserve">ELEMENTOS DE VALORACIÓN </w:t>
            </w:r>
          </w:p>
        </w:tc>
        <w:tc>
          <w:tcPr>
            <w:tcW w:w="4820" w:type="dxa"/>
            <w:vAlign w:val="center"/>
          </w:tcPr>
          <w:p w:rsidR="00BD1986" w:rsidRPr="0045561F" w:rsidRDefault="00BD1986" w:rsidP="00BD1986">
            <w:pPr>
              <w:spacing w:after="0" w:line="252" w:lineRule="auto"/>
              <w:ind w:left="68" w:right="57" w:hanging="11"/>
              <w:jc w:val="center"/>
              <w:rPr>
                <w:szCs w:val="18"/>
              </w:rPr>
            </w:pPr>
            <w:r w:rsidRPr="0045561F">
              <w:rPr>
                <w:b/>
                <w:szCs w:val="18"/>
              </w:rPr>
              <w:t>INDICADORES DE VALORACIÓN</w:t>
            </w:r>
          </w:p>
        </w:tc>
        <w:tc>
          <w:tcPr>
            <w:tcW w:w="1531" w:type="dxa"/>
            <w:vAlign w:val="center"/>
          </w:tcPr>
          <w:p w:rsidR="00BD1986" w:rsidRPr="0045561F" w:rsidRDefault="00BD1986" w:rsidP="007E76C5">
            <w:pPr>
              <w:spacing w:after="0" w:line="252" w:lineRule="auto"/>
              <w:ind w:left="68" w:right="57" w:hanging="11"/>
              <w:jc w:val="center"/>
              <w:rPr>
                <w:szCs w:val="18"/>
              </w:rPr>
            </w:pPr>
            <w:r w:rsidRPr="0045561F">
              <w:rPr>
                <w:b/>
                <w:szCs w:val="18"/>
              </w:rPr>
              <w:t>PONDERACIÓN</w:t>
            </w:r>
          </w:p>
        </w:tc>
      </w:tr>
      <w:tr w:rsidR="0061475A" w:rsidRPr="0045561F" w:rsidTr="00435156">
        <w:trPr>
          <w:trHeight w:val="1012"/>
          <w:jc w:val="center"/>
        </w:trPr>
        <w:tc>
          <w:tcPr>
            <w:tcW w:w="2830" w:type="dxa"/>
            <w:vAlign w:val="center"/>
          </w:tcPr>
          <w:p w:rsidR="0061475A" w:rsidRPr="0045561F" w:rsidRDefault="0061475A" w:rsidP="007E76C5">
            <w:pPr>
              <w:spacing w:after="0" w:line="252" w:lineRule="auto"/>
              <w:ind w:left="68" w:right="57" w:hanging="11"/>
              <w:jc w:val="left"/>
              <w:rPr>
                <w:szCs w:val="18"/>
              </w:rPr>
            </w:pPr>
            <w:r>
              <w:rPr>
                <w:b/>
                <w:szCs w:val="18"/>
              </w:rPr>
              <w:t>Justificación técnica</w:t>
            </w:r>
            <w:r w:rsidRPr="0045561F">
              <w:rPr>
                <w:b/>
                <w:szCs w:val="18"/>
              </w:rPr>
              <w:t xml:space="preserve">. </w:t>
            </w:r>
          </w:p>
        </w:tc>
        <w:tc>
          <w:tcPr>
            <w:tcW w:w="4820" w:type="dxa"/>
            <w:vAlign w:val="center"/>
          </w:tcPr>
          <w:p w:rsidR="0061475A" w:rsidRPr="0045561F" w:rsidRDefault="0061475A" w:rsidP="00CE2213">
            <w:pPr>
              <w:spacing w:after="0" w:line="252" w:lineRule="auto"/>
              <w:ind w:left="68" w:right="57" w:hanging="11"/>
              <w:jc w:val="left"/>
              <w:rPr>
                <w:szCs w:val="18"/>
              </w:rPr>
            </w:pPr>
            <w:r>
              <w:rPr>
                <w:szCs w:val="18"/>
              </w:rPr>
              <w:t>Aclaración</w:t>
            </w:r>
            <w:r w:rsidRPr="009754C0">
              <w:rPr>
                <w:szCs w:val="18"/>
              </w:rPr>
              <w:t xml:space="preserve"> sobre </w:t>
            </w:r>
            <w:r>
              <w:rPr>
                <w:szCs w:val="18"/>
              </w:rPr>
              <w:t>el</w:t>
            </w:r>
            <w:r w:rsidRPr="009754C0">
              <w:rPr>
                <w:szCs w:val="18"/>
              </w:rPr>
              <w:t xml:space="preserve"> proceso seguido en la resolución de</w:t>
            </w:r>
            <w:r>
              <w:rPr>
                <w:szCs w:val="18"/>
              </w:rPr>
              <w:t xml:space="preserve"> un</w:t>
            </w:r>
            <w:r w:rsidRPr="009754C0">
              <w:rPr>
                <w:szCs w:val="18"/>
              </w:rPr>
              <w:t xml:space="preserve"> </w:t>
            </w:r>
            <w:r>
              <w:rPr>
                <w:szCs w:val="18"/>
              </w:rPr>
              <w:t>ejercicio</w:t>
            </w:r>
          </w:p>
        </w:tc>
        <w:tc>
          <w:tcPr>
            <w:tcW w:w="1531" w:type="dxa"/>
            <w:vAlign w:val="center"/>
          </w:tcPr>
          <w:p w:rsidR="0061475A" w:rsidRPr="0045561F" w:rsidRDefault="0061475A" w:rsidP="007E76C5">
            <w:pPr>
              <w:spacing w:after="0" w:line="252" w:lineRule="auto"/>
              <w:ind w:left="68" w:right="57" w:hanging="11"/>
              <w:jc w:val="center"/>
              <w:rPr>
                <w:szCs w:val="18"/>
              </w:rPr>
            </w:pPr>
            <w:r>
              <w:rPr>
                <w:b/>
                <w:szCs w:val="18"/>
              </w:rPr>
              <w:t>2</w:t>
            </w:r>
            <w:r w:rsidRPr="0045561F">
              <w:rPr>
                <w:b/>
                <w:szCs w:val="18"/>
              </w:rPr>
              <w:t>0%</w:t>
            </w:r>
          </w:p>
        </w:tc>
      </w:tr>
      <w:tr w:rsidR="00BD1986" w:rsidRPr="0045561F" w:rsidTr="00CE2213">
        <w:trPr>
          <w:trHeight w:val="557"/>
          <w:jc w:val="center"/>
        </w:trPr>
        <w:tc>
          <w:tcPr>
            <w:tcW w:w="2830" w:type="dxa"/>
            <w:vMerge w:val="restart"/>
            <w:vAlign w:val="center"/>
          </w:tcPr>
          <w:p w:rsidR="00BD1986" w:rsidRPr="0045561F" w:rsidRDefault="00BD1986" w:rsidP="007E76C5">
            <w:pPr>
              <w:spacing w:after="0" w:line="252" w:lineRule="auto"/>
              <w:ind w:left="68" w:right="57" w:hanging="11"/>
              <w:jc w:val="left"/>
              <w:rPr>
                <w:szCs w:val="18"/>
              </w:rPr>
            </w:pPr>
            <w:r>
              <w:rPr>
                <w:b/>
                <w:szCs w:val="18"/>
              </w:rPr>
              <w:t>Justificación didáctica</w:t>
            </w:r>
            <w:r w:rsidRPr="0045561F">
              <w:rPr>
                <w:b/>
                <w:szCs w:val="18"/>
              </w:rPr>
              <w:t xml:space="preserve">. </w:t>
            </w:r>
          </w:p>
        </w:tc>
        <w:tc>
          <w:tcPr>
            <w:tcW w:w="4820" w:type="dxa"/>
            <w:vAlign w:val="center"/>
          </w:tcPr>
          <w:p w:rsidR="00BD1986" w:rsidRPr="0045561F" w:rsidRDefault="00BD1986" w:rsidP="007E76C5">
            <w:pPr>
              <w:spacing w:after="0" w:line="252" w:lineRule="auto"/>
              <w:ind w:left="68" w:right="57" w:hanging="11"/>
              <w:jc w:val="left"/>
              <w:rPr>
                <w:szCs w:val="18"/>
              </w:rPr>
            </w:pPr>
            <w:r w:rsidRPr="009754C0">
              <w:rPr>
                <w:szCs w:val="18"/>
              </w:rPr>
              <w:t>Ciclo y módulo en los que ubicaría la práctica según el grado de dificultad apreciado por el aspirante</w:t>
            </w:r>
            <w:r w:rsidR="007F53F1">
              <w:rPr>
                <w:szCs w:val="18"/>
              </w:rPr>
              <w:t>.</w:t>
            </w:r>
          </w:p>
        </w:tc>
        <w:tc>
          <w:tcPr>
            <w:tcW w:w="1531" w:type="dxa"/>
            <w:vMerge w:val="restart"/>
            <w:vAlign w:val="center"/>
          </w:tcPr>
          <w:p w:rsidR="00BD1986" w:rsidRPr="0045561F" w:rsidRDefault="00AB42D8" w:rsidP="007E76C5">
            <w:pPr>
              <w:spacing w:after="0" w:line="252" w:lineRule="auto"/>
              <w:ind w:left="68" w:right="57" w:hanging="11"/>
              <w:jc w:val="center"/>
              <w:rPr>
                <w:szCs w:val="18"/>
              </w:rPr>
            </w:pPr>
            <w:r>
              <w:rPr>
                <w:b/>
                <w:szCs w:val="18"/>
              </w:rPr>
              <w:t>8</w:t>
            </w:r>
            <w:r w:rsidR="00BD1986">
              <w:rPr>
                <w:b/>
                <w:szCs w:val="18"/>
              </w:rPr>
              <w:t>0</w:t>
            </w:r>
            <w:r w:rsidR="00BD1986" w:rsidRPr="0045561F">
              <w:rPr>
                <w:b/>
                <w:szCs w:val="18"/>
              </w:rPr>
              <w:t>%</w:t>
            </w:r>
          </w:p>
        </w:tc>
      </w:tr>
      <w:tr w:rsidR="00BD1986" w:rsidRPr="0045561F" w:rsidTr="00CE2213">
        <w:trPr>
          <w:trHeight w:val="521"/>
          <w:jc w:val="center"/>
        </w:trPr>
        <w:tc>
          <w:tcPr>
            <w:tcW w:w="2830" w:type="dxa"/>
            <w:vMerge/>
            <w:vAlign w:val="center"/>
          </w:tcPr>
          <w:p w:rsidR="00BD1986" w:rsidRPr="0045561F" w:rsidRDefault="00BD1986" w:rsidP="007E76C5">
            <w:pPr>
              <w:spacing w:after="0" w:line="252" w:lineRule="auto"/>
              <w:ind w:left="68" w:right="57" w:hanging="11"/>
              <w:jc w:val="left"/>
              <w:rPr>
                <w:szCs w:val="18"/>
              </w:rPr>
            </w:pPr>
          </w:p>
        </w:tc>
        <w:tc>
          <w:tcPr>
            <w:tcW w:w="4820" w:type="dxa"/>
            <w:vAlign w:val="center"/>
          </w:tcPr>
          <w:p w:rsidR="00BD1986" w:rsidRPr="0045561F" w:rsidRDefault="00BD1986" w:rsidP="007E76C5">
            <w:pPr>
              <w:spacing w:after="0" w:line="252" w:lineRule="auto"/>
              <w:ind w:left="68" w:right="57" w:hanging="11"/>
              <w:jc w:val="left"/>
              <w:rPr>
                <w:szCs w:val="18"/>
              </w:rPr>
            </w:pPr>
            <w:r w:rsidRPr="009754C0">
              <w:rPr>
                <w:szCs w:val="18"/>
              </w:rPr>
              <w:t>Objetivos que alcanzaría el alumno al realizar las prácticas de ese ejercicio teórico-práctico</w:t>
            </w:r>
          </w:p>
        </w:tc>
        <w:tc>
          <w:tcPr>
            <w:tcW w:w="1531" w:type="dxa"/>
            <w:vMerge/>
            <w:vAlign w:val="center"/>
          </w:tcPr>
          <w:p w:rsidR="00BD1986" w:rsidRPr="0045561F" w:rsidRDefault="00BD1986" w:rsidP="007E76C5">
            <w:pPr>
              <w:spacing w:after="0" w:line="252" w:lineRule="auto"/>
              <w:ind w:left="68" w:right="57" w:hanging="11"/>
              <w:jc w:val="center"/>
              <w:rPr>
                <w:szCs w:val="18"/>
              </w:rPr>
            </w:pPr>
          </w:p>
        </w:tc>
      </w:tr>
      <w:tr w:rsidR="00BD1986" w:rsidRPr="0045561F" w:rsidTr="00CE2213">
        <w:trPr>
          <w:trHeight w:val="590"/>
          <w:jc w:val="center"/>
        </w:trPr>
        <w:tc>
          <w:tcPr>
            <w:tcW w:w="2830" w:type="dxa"/>
            <w:vMerge/>
            <w:vAlign w:val="center"/>
          </w:tcPr>
          <w:p w:rsidR="00BD1986" w:rsidRPr="0045561F" w:rsidRDefault="00BD1986" w:rsidP="007E76C5">
            <w:pPr>
              <w:spacing w:after="0" w:line="252" w:lineRule="auto"/>
              <w:ind w:left="68" w:right="57" w:hanging="11"/>
              <w:jc w:val="left"/>
              <w:rPr>
                <w:szCs w:val="18"/>
              </w:rPr>
            </w:pPr>
          </w:p>
        </w:tc>
        <w:tc>
          <w:tcPr>
            <w:tcW w:w="4820" w:type="dxa"/>
            <w:vAlign w:val="center"/>
          </w:tcPr>
          <w:p w:rsidR="00BD1986" w:rsidRPr="0045561F" w:rsidRDefault="00BD1986" w:rsidP="007E76C5">
            <w:pPr>
              <w:spacing w:after="0" w:line="252" w:lineRule="auto"/>
              <w:ind w:left="68" w:right="57" w:hanging="11"/>
              <w:jc w:val="left"/>
              <w:rPr>
                <w:szCs w:val="18"/>
              </w:rPr>
            </w:pPr>
            <w:r w:rsidRPr="009754C0">
              <w:rPr>
                <w:szCs w:val="18"/>
              </w:rPr>
              <w:t xml:space="preserve">Desarrollo del ejercicio en el aula </w:t>
            </w:r>
            <w:r w:rsidR="007F53F1" w:rsidRPr="009754C0">
              <w:rPr>
                <w:szCs w:val="18"/>
              </w:rPr>
              <w:t xml:space="preserve">para una clase de 15 alumnos </w:t>
            </w:r>
            <w:r w:rsidRPr="009754C0">
              <w:rPr>
                <w:szCs w:val="18"/>
              </w:rPr>
              <w:t>(contenidos y procedimientos)</w:t>
            </w:r>
          </w:p>
        </w:tc>
        <w:tc>
          <w:tcPr>
            <w:tcW w:w="1531" w:type="dxa"/>
            <w:vMerge/>
            <w:vAlign w:val="center"/>
          </w:tcPr>
          <w:p w:rsidR="00BD1986" w:rsidRPr="0045561F" w:rsidRDefault="00BD1986" w:rsidP="007E76C5">
            <w:pPr>
              <w:spacing w:after="0" w:line="252" w:lineRule="auto"/>
              <w:ind w:left="68" w:right="57" w:hanging="11"/>
              <w:jc w:val="center"/>
              <w:rPr>
                <w:szCs w:val="18"/>
              </w:rPr>
            </w:pPr>
          </w:p>
        </w:tc>
      </w:tr>
      <w:tr w:rsidR="00BD1986" w:rsidRPr="0045561F" w:rsidTr="00BD1986">
        <w:trPr>
          <w:trHeight w:val="454"/>
          <w:jc w:val="center"/>
        </w:trPr>
        <w:tc>
          <w:tcPr>
            <w:tcW w:w="2830" w:type="dxa"/>
            <w:vMerge/>
            <w:vAlign w:val="center"/>
          </w:tcPr>
          <w:p w:rsidR="00BD1986" w:rsidRPr="0045561F" w:rsidRDefault="00BD1986" w:rsidP="007E76C5">
            <w:pPr>
              <w:spacing w:after="0" w:line="252" w:lineRule="auto"/>
              <w:ind w:left="68" w:right="57" w:hanging="11"/>
              <w:jc w:val="left"/>
              <w:rPr>
                <w:szCs w:val="18"/>
              </w:rPr>
            </w:pPr>
          </w:p>
        </w:tc>
        <w:tc>
          <w:tcPr>
            <w:tcW w:w="4820" w:type="dxa"/>
            <w:vAlign w:val="center"/>
          </w:tcPr>
          <w:p w:rsidR="00BD1986" w:rsidRPr="0045561F" w:rsidRDefault="00BD1986" w:rsidP="007E76C5">
            <w:pPr>
              <w:spacing w:after="0" w:line="252" w:lineRule="auto"/>
              <w:ind w:left="68" w:right="57" w:hanging="11"/>
              <w:jc w:val="left"/>
              <w:rPr>
                <w:szCs w:val="18"/>
              </w:rPr>
            </w:pPr>
            <w:r w:rsidRPr="009754C0">
              <w:rPr>
                <w:szCs w:val="18"/>
              </w:rPr>
              <w:t>Evaluación del ejercicio</w:t>
            </w:r>
          </w:p>
        </w:tc>
        <w:tc>
          <w:tcPr>
            <w:tcW w:w="1531" w:type="dxa"/>
            <w:vMerge/>
            <w:vAlign w:val="center"/>
          </w:tcPr>
          <w:p w:rsidR="00BD1986" w:rsidRPr="0045561F" w:rsidRDefault="00BD1986" w:rsidP="007E76C5">
            <w:pPr>
              <w:spacing w:after="0" w:line="252" w:lineRule="auto"/>
              <w:ind w:left="68" w:right="57" w:hanging="11"/>
              <w:jc w:val="center"/>
              <w:rPr>
                <w:szCs w:val="18"/>
              </w:rPr>
            </w:pPr>
          </w:p>
        </w:tc>
      </w:tr>
    </w:tbl>
    <w:p w:rsidR="007F53F1" w:rsidRDefault="007F53F1" w:rsidP="00222161">
      <w:pPr>
        <w:spacing w:before="120" w:after="0" w:line="259" w:lineRule="auto"/>
        <w:ind w:left="567" w:right="36" w:firstLine="0"/>
        <w:rPr>
          <w:sz w:val="22"/>
        </w:rPr>
      </w:pPr>
    </w:p>
    <w:p w:rsidR="007F53F1" w:rsidRDefault="007F53F1">
      <w:pPr>
        <w:spacing w:after="160" w:line="259" w:lineRule="auto"/>
        <w:ind w:left="0" w:firstLine="0"/>
        <w:jc w:val="left"/>
        <w:rPr>
          <w:sz w:val="22"/>
        </w:rPr>
      </w:pPr>
      <w:r>
        <w:rPr>
          <w:sz w:val="22"/>
        </w:rPr>
        <w:br w:type="page"/>
      </w:r>
    </w:p>
    <w:p w:rsidR="000F1488" w:rsidRDefault="000F1488" w:rsidP="00222161">
      <w:pPr>
        <w:spacing w:before="120" w:after="0" w:line="259" w:lineRule="auto"/>
        <w:ind w:left="567" w:right="36" w:firstLine="0"/>
        <w:rPr>
          <w:sz w:val="22"/>
        </w:rPr>
      </w:pPr>
    </w:p>
    <w:p w:rsidR="007F53F1" w:rsidRDefault="007F53F1" w:rsidP="000F1488">
      <w:pPr>
        <w:pStyle w:val="Ttulo1"/>
        <w:ind w:left="567" w:right="36" w:firstLine="0"/>
        <w:rPr>
          <w:sz w:val="22"/>
        </w:rPr>
      </w:pPr>
    </w:p>
    <w:p w:rsidR="000F1488" w:rsidRPr="00502102" w:rsidRDefault="000F1488" w:rsidP="000F1488">
      <w:pPr>
        <w:pStyle w:val="Ttulo1"/>
        <w:ind w:left="567" w:right="36" w:firstLine="0"/>
        <w:rPr>
          <w:sz w:val="22"/>
          <w:u w:val="none"/>
        </w:rPr>
      </w:pPr>
      <w:r w:rsidRPr="005A20EB">
        <w:rPr>
          <w:sz w:val="22"/>
        </w:rPr>
        <w:t>CRITERIOS DE EVALUACIÓN</w:t>
      </w:r>
      <w:r>
        <w:rPr>
          <w:sz w:val="22"/>
          <w:u w:val="none"/>
        </w:rPr>
        <w:t xml:space="preserve"> </w:t>
      </w:r>
      <w:r w:rsidRPr="00FB3083">
        <w:rPr>
          <w:sz w:val="22"/>
          <w:u w:val="none"/>
        </w:rPr>
        <w:t xml:space="preserve">PARA LA PRIMERA PRUEBA -  </w:t>
      </w:r>
      <w:r w:rsidRPr="00933CB6">
        <w:rPr>
          <w:sz w:val="22"/>
        </w:rPr>
        <w:t>PARTE B (TEMA)</w:t>
      </w:r>
    </w:p>
    <w:p w:rsidR="000F1488" w:rsidRDefault="000F1488" w:rsidP="000F1488">
      <w:pPr>
        <w:spacing w:after="0" w:line="259" w:lineRule="auto"/>
        <w:ind w:left="567" w:right="36" w:firstLine="0"/>
        <w:jc w:val="right"/>
        <w:rPr>
          <w:rFonts w:ascii="Times New Roman" w:eastAsia="Times New Roman" w:hAnsi="Times New Roman" w:cs="Times New Roman"/>
          <w:sz w:val="24"/>
        </w:rPr>
      </w:pPr>
    </w:p>
    <w:p w:rsidR="000F1488" w:rsidRDefault="000F1488" w:rsidP="000F1488">
      <w:pPr>
        <w:numPr>
          <w:ilvl w:val="0"/>
          <w:numId w:val="1"/>
        </w:numPr>
        <w:spacing w:before="120" w:after="0" w:line="259" w:lineRule="auto"/>
        <w:ind w:left="567" w:right="36" w:firstLine="0"/>
        <w:rPr>
          <w:sz w:val="22"/>
        </w:rPr>
      </w:pPr>
      <w:r w:rsidRPr="0045561F">
        <w:rPr>
          <w:sz w:val="22"/>
        </w:rPr>
        <w:t xml:space="preserve">La ponderación de la primera prueba parte </w:t>
      </w:r>
      <w:r>
        <w:rPr>
          <w:sz w:val="22"/>
        </w:rPr>
        <w:t>B</w:t>
      </w:r>
      <w:r w:rsidRPr="0045561F">
        <w:rPr>
          <w:sz w:val="22"/>
        </w:rPr>
        <w:t xml:space="preserve"> </w:t>
      </w:r>
      <w:r w:rsidR="00933CB6">
        <w:rPr>
          <w:sz w:val="22"/>
        </w:rPr>
        <w:t xml:space="preserve">(Tema) </w:t>
      </w:r>
      <w:r w:rsidRPr="0045561F">
        <w:rPr>
          <w:sz w:val="22"/>
        </w:rPr>
        <w:t>es la siguiente:</w:t>
      </w:r>
    </w:p>
    <w:p w:rsidR="000F1488" w:rsidRDefault="000F1488" w:rsidP="000F1488">
      <w:pPr>
        <w:spacing w:before="120" w:after="0" w:line="259" w:lineRule="auto"/>
        <w:ind w:right="36"/>
        <w:rPr>
          <w:sz w:val="22"/>
        </w:rPr>
      </w:pPr>
    </w:p>
    <w:tbl>
      <w:tblPr>
        <w:tblStyle w:val="Tablaconcuadrcula"/>
        <w:tblW w:w="9181" w:type="dxa"/>
        <w:jc w:val="center"/>
        <w:tblLook w:val="04A0" w:firstRow="1" w:lastRow="0" w:firstColumn="1" w:lastColumn="0" w:noHBand="0" w:noVBand="1"/>
      </w:tblPr>
      <w:tblGrid>
        <w:gridCol w:w="3114"/>
        <w:gridCol w:w="4256"/>
        <w:gridCol w:w="1811"/>
      </w:tblGrid>
      <w:tr w:rsidR="000F1488" w:rsidTr="00933CB6">
        <w:trPr>
          <w:trHeight w:val="455"/>
          <w:jc w:val="center"/>
        </w:trPr>
        <w:tc>
          <w:tcPr>
            <w:tcW w:w="3114" w:type="dxa"/>
            <w:vAlign w:val="center"/>
          </w:tcPr>
          <w:p w:rsidR="000F1488" w:rsidRDefault="000F1488" w:rsidP="00933CB6">
            <w:pPr>
              <w:spacing w:after="0" w:line="252" w:lineRule="auto"/>
              <w:ind w:left="68" w:right="57" w:hanging="11"/>
              <w:jc w:val="left"/>
            </w:pPr>
            <w:r>
              <w:rPr>
                <w:b/>
              </w:rPr>
              <w:t xml:space="preserve">ELEMENTOS DE VALORACIÓN </w:t>
            </w:r>
          </w:p>
        </w:tc>
        <w:tc>
          <w:tcPr>
            <w:tcW w:w="4256" w:type="dxa"/>
            <w:vAlign w:val="center"/>
          </w:tcPr>
          <w:p w:rsidR="000F1488" w:rsidRDefault="000F1488" w:rsidP="00933CB6">
            <w:pPr>
              <w:spacing w:after="0" w:line="252" w:lineRule="auto"/>
              <w:ind w:left="68" w:right="57" w:hanging="11"/>
              <w:jc w:val="left"/>
            </w:pPr>
            <w:r>
              <w:rPr>
                <w:b/>
              </w:rPr>
              <w:t xml:space="preserve">INDICADORES DE VALORACIÓN </w:t>
            </w:r>
          </w:p>
        </w:tc>
        <w:tc>
          <w:tcPr>
            <w:tcW w:w="1811" w:type="dxa"/>
            <w:vAlign w:val="center"/>
          </w:tcPr>
          <w:p w:rsidR="000F1488" w:rsidRDefault="000F1488" w:rsidP="00933CB6">
            <w:pPr>
              <w:spacing w:after="0" w:line="252" w:lineRule="auto"/>
              <w:ind w:left="68" w:right="57" w:hanging="11"/>
              <w:jc w:val="center"/>
            </w:pPr>
            <w:r>
              <w:rPr>
                <w:b/>
              </w:rPr>
              <w:t>PONDERACIÓN</w:t>
            </w:r>
          </w:p>
        </w:tc>
      </w:tr>
      <w:tr w:rsidR="003A7482" w:rsidTr="00933CB6">
        <w:trPr>
          <w:trHeight w:val="752"/>
          <w:jc w:val="center"/>
        </w:trPr>
        <w:tc>
          <w:tcPr>
            <w:tcW w:w="3114" w:type="dxa"/>
            <w:vMerge w:val="restart"/>
            <w:vAlign w:val="center"/>
          </w:tcPr>
          <w:p w:rsidR="003A7482" w:rsidRDefault="003A7482" w:rsidP="00933CB6">
            <w:pPr>
              <w:spacing w:after="0" w:line="252" w:lineRule="auto"/>
              <w:ind w:left="68" w:right="57" w:hanging="11"/>
              <w:jc w:val="left"/>
            </w:pPr>
            <w:r>
              <w:rPr>
                <w:b/>
              </w:rPr>
              <w:t xml:space="preserve">Estructura y planteamiento. </w:t>
            </w:r>
          </w:p>
        </w:tc>
        <w:tc>
          <w:tcPr>
            <w:tcW w:w="4256" w:type="dxa"/>
            <w:vAlign w:val="center"/>
          </w:tcPr>
          <w:p w:rsidR="003A7482" w:rsidRDefault="003A7482" w:rsidP="00933CB6">
            <w:pPr>
              <w:spacing w:after="0" w:line="252" w:lineRule="auto"/>
              <w:ind w:left="68" w:right="57" w:hanging="11"/>
              <w:jc w:val="left"/>
            </w:pPr>
            <w:r>
              <w:t xml:space="preserve">Estructuración del tema en epígrafes y subapartados de manera ordenada y coherente. </w:t>
            </w:r>
          </w:p>
        </w:tc>
        <w:tc>
          <w:tcPr>
            <w:tcW w:w="1811" w:type="dxa"/>
            <w:vMerge w:val="restart"/>
            <w:vAlign w:val="center"/>
          </w:tcPr>
          <w:p w:rsidR="003A7482" w:rsidRDefault="003A7482" w:rsidP="003A7482">
            <w:pPr>
              <w:spacing w:after="0" w:line="252" w:lineRule="auto"/>
              <w:ind w:left="68" w:right="57" w:hanging="11"/>
              <w:jc w:val="center"/>
            </w:pPr>
            <w:r>
              <w:rPr>
                <w:b/>
              </w:rPr>
              <w:t>10%</w:t>
            </w:r>
          </w:p>
        </w:tc>
      </w:tr>
      <w:tr w:rsidR="003A7482" w:rsidTr="00933CB6">
        <w:trPr>
          <w:trHeight w:val="545"/>
          <w:jc w:val="center"/>
        </w:trPr>
        <w:tc>
          <w:tcPr>
            <w:tcW w:w="3114" w:type="dxa"/>
            <w:vMerge/>
            <w:vAlign w:val="center"/>
          </w:tcPr>
          <w:p w:rsidR="003A7482" w:rsidRDefault="003A7482" w:rsidP="00933CB6">
            <w:pPr>
              <w:spacing w:after="0" w:line="252" w:lineRule="auto"/>
              <w:ind w:left="68" w:right="57" w:hanging="11"/>
              <w:jc w:val="left"/>
            </w:pPr>
          </w:p>
        </w:tc>
        <w:tc>
          <w:tcPr>
            <w:tcW w:w="4256" w:type="dxa"/>
            <w:vAlign w:val="center"/>
          </w:tcPr>
          <w:p w:rsidR="003A7482" w:rsidRDefault="003A7482" w:rsidP="00ED005E">
            <w:pPr>
              <w:spacing w:after="0" w:line="252" w:lineRule="auto"/>
              <w:ind w:left="68" w:right="57" w:hanging="11"/>
              <w:jc w:val="left"/>
            </w:pPr>
            <w:r>
              <w:t xml:space="preserve">Estructuración que facilite la comprensión y la lectura. </w:t>
            </w:r>
          </w:p>
        </w:tc>
        <w:tc>
          <w:tcPr>
            <w:tcW w:w="0" w:type="auto"/>
            <w:vMerge/>
            <w:vAlign w:val="center"/>
          </w:tcPr>
          <w:p w:rsidR="003A7482" w:rsidRDefault="003A7482" w:rsidP="00933CB6">
            <w:pPr>
              <w:spacing w:after="0" w:line="252" w:lineRule="auto"/>
              <w:ind w:left="68" w:right="57" w:hanging="11"/>
              <w:jc w:val="center"/>
            </w:pPr>
          </w:p>
        </w:tc>
      </w:tr>
      <w:tr w:rsidR="003A7482" w:rsidTr="00933CB6">
        <w:trPr>
          <w:trHeight w:val="542"/>
          <w:jc w:val="center"/>
        </w:trPr>
        <w:tc>
          <w:tcPr>
            <w:tcW w:w="3114" w:type="dxa"/>
            <w:vMerge/>
            <w:vAlign w:val="center"/>
          </w:tcPr>
          <w:p w:rsidR="003A7482" w:rsidRDefault="003A7482" w:rsidP="00933CB6">
            <w:pPr>
              <w:spacing w:after="0" w:line="252" w:lineRule="auto"/>
              <w:ind w:left="68" w:right="57" w:hanging="11"/>
              <w:jc w:val="left"/>
            </w:pPr>
          </w:p>
        </w:tc>
        <w:tc>
          <w:tcPr>
            <w:tcW w:w="4256" w:type="dxa"/>
            <w:vAlign w:val="center"/>
          </w:tcPr>
          <w:p w:rsidR="003A7482" w:rsidRDefault="003A7482" w:rsidP="00933CB6">
            <w:pPr>
              <w:spacing w:after="0" w:line="252" w:lineRule="auto"/>
              <w:ind w:left="68" w:right="57" w:hanging="11"/>
              <w:jc w:val="left"/>
            </w:pPr>
            <w:r>
              <w:t xml:space="preserve">Desarrollo de todos los epígrafes del tema de manera equilibrada. </w:t>
            </w:r>
          </w:p>
        </w:tc>
        <w:tc>
          <w:tcPr>
            <w:tcW w:w="0" w:type="auto"/>
            <w:vMerge/>
            <w:vAlign w:val="center"/>
          </w:tcPr>
          <w:p w:rsidR="003A7482" w:rsidRDefault="003A7482" w:rsidP="00933CB6">
            <w:pPr>
              <w:spacing w:after="0" w:line="252" w:lineRule="auto"/>
              <w:ind w:left="68" w:right="57" w:hanging="11"/>
              <w:jc w:val="center"/>
            </w:pPr>
          </w:p>
        </w:tc>
      </w:tr>
      <w:tr w:rsidR="003A7482" w:rsidTr="00933CB6">
        <w:trPr>
          <w:trHeight w:val="545"/>
          <w:jc w:val="center"/>
        </w:trPr>
        <w:tc>
          <w:tcPr>
            <w:tcW w:w="3114" w:type="dxa"/>
            <w:vMerge/>
            <w:vAlign w:val="center"/>
          </w:tcPr>
          <w:p w:rsidR="003A7482" w:rsidRDefault="003A7482" w:rsidP="00933CB6">
            <w:pPr>
              <w:spacing w:after="0" w:line="252" w:lineRule="auto"/>
              <w:ind w:left="68" w:right="57" w:hanging="11"/>
              <w:jc w:val="left"/>
              <w:rPr>
                <w:b/>
              </w:rPr>
            </w:pPr>
          </w:p>
        </w:tc>
        <w:tc>
          <w:tcPr>
            <w:tcW w:w="4256" w:type="dxa"/>
            <w:vAlign w:val="center"/>
          </w:tcPr>
          <w:p w:rsidR="003A7482" w:rsidRDefault="003A7482" w:rsidP="00933CB6">
            <w:pPr>
              <w:spacing w:after="0" w:line="252" w:lineRule="auto"/>
              <w:ind w:left="68" w:right="57" w:hanging="11"/>
              <w:jc w:val="left"/>
            </w:pPr>
            <w:r>
              <w:t>Utilización correcta del lenguaje y terminología adecuada.</w:t>
            </w:r>
          </w:p>
        </w:tc>
        <w:tc>
          <w:tcPr>
            <w:tcW w:w="1811" w:type="dxa"/>
            <w:vMerge/>
            <w:vAlign w:val="center"/>
          </w:tcPr>
          <w:p w:rsidR="003A7482" w:rsidRDefault="003A7482" w:rsidP="00933CB6">
            <w:pPr>
              <w:spacing w:after="0" w:line="252" w:lineRule="auto"/>
              <w:ind w:left="68" w:right="57" w:hanging="11"/>
              <w:jc w:val="center"/>
              <w:rPr>
                <w:b/>
              </w:rPr>
            </w:pPr>
          </w:p>
        </w:tc>
      </w:tr>
      <w:tr w:rsidR="00126B87" w:rsidTr="00933CB6">
        <w:trPr>
          <w:trHeight w:val="545"/>
          <w:jc w:val="center"/>
        </w:trPr>
        <w:tc>
          <w:tcPr>
            <w:tcW w:w="3114" w:type="dxa"/>
            <w:vMerge w:val="restart"/>
            <w:vAlign w:val="center"/>
          </w:tcPr>
          <w:p w:rsidR="00126B87" w:rsidRDefault="00126B87" w:rsidP="00933CB6">
            <w:pPr>
              <w:spacing w:after="0" w:line="252" w:lineRule="auto"/>
              <w:ind w:left="68" w:right="57" w:hanging="11"/>
              <w:jc w:val="left"/>
            </w:pPr>
            <w:r>
              <w:rPr>
                <w:b/>
              </w:rPr>
              <w:t xml:space="preserve">Conocimiento científico. </w:t>
            </w:r>
          </w:p>
        </w:tc>
        <w:tc>
          <w:tcPr>
            <w:tcW w:w="4256" w:type="dxa"/>
            <w:vAlign w:val="center"/>
          </w:tcPr>
          <w:p w:rsidR="00126B87" w:rsidRDefault="00126B87" w:rsidP="00933CB6">
            <w:pPr>
              <w:spacing w:after="0" w:line="252" w:lineRule="auto"/>
              <w:ind w:left="68" w:right="57" w:hanging="11"/>
              <w:jc w:val="left"/>
            </w:pPr>
            <w:r>
              <w:t xml:space="preserve">Conocimiento profundo de los contenidos del tema. </w:t>
            </w:r>
          </w:p>
        </w:tc>
        <w:tc>
          <w:tcPr>
            <w:tcW w:w="1811" w:type="dxa"/>
            <w:vMerge w:val="restart"/>
            <w:vAlign w:val="center"/>
          </w:tcPr>
          <w:p w:rsidR="00126B87" w:rsidRDefault="003A7482" w:rsidP="00933CB6">
            <w:pPr>
              <w:spacing w:after="0" w:line="252" w:lineRule="auto"/>
              <w:ind w:left="68" w:right="57" w:hanging="11"/>
              <w:jc w:val="center"/>
            </w:pPr>
            <w:r>
              <w:rPr>
                <w:b/>
              </w:rPr>
              <w:t>9</w:t>
            </w:r>
            <w:r w:rsidR="00126B87">
              <w:rPr>
                <w:b/>
              </w:rPr>
              <w:t>0%</w:t>
            </w:r>
          </w:p>
        </w:tc>
      </w:tr>
      <w:tr w:rsidR="00126B87" w:rsidTr="00933CB6">
        <w:trPr>
          <w:trHeight w:val="545"/>
          <w:jc w:val="center"/>
        </w:trPr>
        <w:tc>
          <w:tcPr>
            <w:tcW w:w="3114" w:type="dxa"/>
            <w:vMerge/>
            <w:vAlign w:val="center"/>
          </w:tcPr>
          <w:p w:rsidR="00126B87" w:rsidRDefault="00126B87" w:rsidP="00933CB6">
            <w:pPr>
              <w:spacing w:after="0" w:line="252" w:lineRule="auto"/>
              <w:ind w:left="68" w:right="57" w:hanging="11"/>
              <w:jc w:val="left"/>
            </w:pPr>
          </w:p>
        </w:tc>
        <w:tc>
          <w:tcPr>
            <w:tcW w:w="4256" w:type="dxa"/>
            <w:vAlign w:val="center"/>
          </w:tcPr>
          <w:p w:rsidR="00126B87" w:rsidRDefault="00126B87" w:rsidP="00933CB6">
            <w:pPr>
              <w:spacing w:after="0" w:line="252" w:lineRule="auto"/>
              <w:ind w:left="68" w:right="57" w:hanging="11"/>
              <w:jc w:val="left"/>
            </w:pPr>
            <w:r>
              <w:t xml:space="preserve">Precisión en los conceptos y rigor en los términos utilizados. </w:t>
            </w:r>
          </w:p>
        </w:tc>
        <w:tc>
          <w:tcPr>
            <w:tcW w:w="0" w:type="auto"/>
            <w:vMerge/>
            <w:vAlign w:val="center"/>
          </w:tcPr>
          <w:p w:rsidR="00126B87" w:rsidRDefault="00126B87" w:rsidP="00933CB6">
            <w:pPr>
              <w:spacing w:after="0" w:line="252" w:lineRule="auto"/>
              <w:ind w:left="68" w:right="57" w:hanging="11"/>
              <w:jc w:val="center"/>
            </w:pPr>
          </w:p>
        </w:tc>
      </w:tr>
      <w:tr w:rsidR="00126B87" w:rsidTr="00933CB6">
        <w:trPr>
          <w:trHeight w:val="336"/>
          <w:jc w:val="center"/>
        </w:trPr>
        <w:tc>
          <w:tcPr>
            <w:tcW w:w="3114" w:type="dxa"/>
            <w:vMerge/>
            <w:vAlign w:val="center"/>
          </w:tcPr>
          <w:p w:rsidR="00126B87" w:rsidRDefault="00126B87" w:rsidP="00933CB6">
            <w:pPr>
              <w:spacing w:after="0" w:line="252" w:lineRule="auto"/>
              <w:ind w:left="68" w:right="57" w:hanging="11"/>
              <w:jc w:val="left"/>
            </w:pPr>
          </w:p>
        </w:tc>
        <w:tc>
          <w:tcPr>
            <w:tcW w:w="4256" w:type="dxa"/>
            <w:vAlign w:val="center"/>
          </w:tcPr>
          <w:p w:rsidR="00126B87" w:rsidRDefault="00126B87" w:rsidP="00933CB6">
            <w:pPr>
              <w:spacing w:after="0" w:line="252" w:lineRule="auto"/>
              <w:ind w:left="68" w:right="57" w:hanging="11"/>
              <w:jc w:val="left"/>
            </w:pPr>
            <w:r>
              <w:t xml:space="preserve">Conocimientos actualizados. </w:t>
            </w:r>
          </w:p>
        </w:tc>
        <w:tc>
          <w:tcPr>
            <w:tcW w:w="0" w:type="auto"/>
            <w:vMerge/>
            <w:vAlign w:val="center"/>
          </w:tcPr>
          <w:p w:rsidR="00126B87" w:rsidRDefault="00126B87" w:rsidP="00933CB6">
            <w:pPr>
              <w:spacing w:after="0" w:line="252" w:lineRule="auto"/>
              <w:ind w:left="68" w:right="57" w:hanging="11"/>
              <w:jc w:val="center"/>
            </w:pPr>
          </w:p>
        </w:tc>
      </w:tr>
      <w:tr w:rsidR="00126B87" w:rsidTr="00933CB6">
        <w:trPr>
          <w:trHeight w:val="336"/>
          <w:jc w:val="center"/>
        </w:trPr>
        <w:tc>
          <w:tcPr>
            <w:tcW w:w="3114" w:type="dxa"/>
            <w:vMerge/>
            <w:vAlign w:val="center"/>
          </w:tcPr>
          <w:p w:rsidR="00126B87" w:rsidRDefault="00126B87" w:rsidP="00126B87">
            <w:pPr>
              <w:spacing w:after="0" w:line="252" w:lineRule="auto"/>
              <w:ind w:left="68" w:right="57" w:hanging="11"/>
              <w:jc w:val="left"/>
            </w:pPr>
          </w:p>
        </w:tc>
        <w:tc>
          <w:tcPr>
            <w:tcW w:w="4256" w:type="dxa"/>
            <w:vAlign w:val="center"/>
          </w:tcPr>
          <w:p w:rsidR="00126B87" w:rsidRDefault="00126B87" w:rsidP="00933CB6">
            <w:pPr>
              <w:spacing w:after="0" w:line="252" w:lineRule="auto"/>
              <w:ind w:left="68" w:right="57" w:hanging="11"/>
              <w:jc w:val="left"/>
            </w:pPr>
            <w:r>
              <w:t xml:space="preserve">Planteamiento original e innovador. </w:t>
            </w:r>
          </w:p>
        </w:tc>
        <w:tc>
          <w:tcPr>
            <w:tcW w:w="1811" w:type="dxa"/>
            <w:vMerge/>
            <w:vAlign w:val="center"/>
          </w:tcPr>
          <w:p w:rsidR="00126B87" w:rsidRDefault="00126B87" w:rsidP="00933CB6">
            <w:pPr>
              <w:spacing w:after="0" w:line="252" w:lineRule="auto"/>
              <w:ind w:left="68" w:right="57" w:hanging="11"/>
              <w:jc w:val="center"/>
            </w:pPr>
          </w:p>
        </w:tc>
      </w:tr>
      <w:tr w:rsidR="00126B87" w:rsidTr="00933CB6">
        <w:trPr>
          <w:trHeight w:val="545"/>
          <w:jc w:val="center"/>
        </w:trPr>
        <w:tc>
          <w:tcPr>
            <w:tcW w:w="3114" w:type="dxa"/>
            <w:vMerge/>
            <w:vAlign w:val="center"/>
          </w:tcPr>
          <w:p w:rsidR="00126B87" w:rsidRDefault="00126B87" w:rsidP="00933CB6">
            <w:pPr>
              <w:spacing w:after="0" w:line="252" w:lineRule="auto"/>
              <w:ind w:left="68" w:right="57" w:hanging="11"/>
              <w:jc w:val="left"/>
            </w:pPr>
          </w:p>
        </w:tc>
        <w:tc>
          <w:tcPr>
            <w:tcW w:w="4256" w:type="dxa"/>
            <w:vAlign w:val="center"/>
          </w:tcPr>
          <w:p w:rsidR="00126B87" w:rsidRDefault="00126B87" w:rsidP="00933CB6">
            <w:pPr>
              <w:spacing w:after="0" w:line="252" w:lineRule="auto"/>
              <w:ind w:left="68" w:right="57" w:hanging="11"/>
              <w:jc w:val="left"/>
            </w:pPr>
            <w:r>
              <w:t xml:space="preserve">Conexión curricular del tema. </w:t>
            </w:r>
          </w:p>
        </w:tc>
        <w:tc>
          <w:tcPr>
            <w:tcW w:w="0" w:type="auto"/>
            <w:vMerge/>
            <w:vAlign w:val="center"/>
          </w:tcPr>
          <w:p w:rsidR="00126B87" w:rsidRDefault="00126B87" w:rsidP="00933CB6">
            <w:pPr>
              <w:spacing w:after="0" w:line="252" w:lineRule="auto"/>
              <w:ind w:left="68" w:right="57" w:hanging="11"/>
              <w:jc w:val="center"/>
            </w:pPr>
          </w:p>
        </w:tc>
      </w:tr>
    </w:tbl>
    <w:p w:rsidR="000F1488" w:rsidRPr="00AC36D9" w:rsidRDefault="000F1488" w:rsidP="000F1488">
      <w:pPr>
        <w:spacing w:before="120" w:after="0" w:line="259" w:lineRule="auto"/>
        <w:ind w:right="36"/>
        <w:rPr>
          <w:sz w:val="22"/>
        </w:rPr>
      </w:pPr>
    </w:p>
    <w:p w:rsidR="000F1488" w:rsidRDefault="000F1488">
      <w:pPr>
        <w:spacing w:after="160" w:line="259" w:lineRule="auto"/>
        <w:ind w:left="0" w:firstLine="0"/>
        <w:jc w:val="left"/>
        <w:rPr>
          <w:sz w:val="22"/>
        </w:rPr>
      </w:pPr>
      <w:r>
        <w:rPr>
          <w:sz w:val="22"/>
        </w:rPr>
        <w:br w:type="page"/>
      </w:r>
    </w:p>
    <w:p w:rsidR="00222161" w:rsidRDefault="00222161" w:rsidP="00222161">
      <w:pPr>
        <w:spacing w:before="120" w:after="0" w:line="259" w:lineRule="auto"/>
        <w:ind w:left="567" w:right="36" w:firstLine="0"/>
        <w:rPr>
          <w:sz w:val="22"/>
        </w:rPr>
      </w:pPr>
    </w:p>
    <w:p w:rsidR="00BD1986" w:rsidRPr="009754C0" w:rsidRDefault="00BD1986" w:rsidP="00222161">
      <w:pPr>
        <w:spacing w:before="120" w:after="0" w:line="259" w:lineRule="auto"/>
        <w:ind w:left="567" w:right="36" w:firstLine="0"/>
        <w:rPr>
          <w:sz w:val="22"/>
        </w:rPr>
      </w:pPr>
    </w:p>
    <w:p w:rsidR="00757BFB" w:rsidRPr="00502102" w:rsidRDefault="00757BFB" w:rsidP="00757BFB">
      <w:pPr>
        <w:pStyle w:val="Ttulo1"/>
        <w:ind w:left="567" w:right="36" w:firstLine="0"/>
        <w:rPr>
          <w:sz w:val="22"/>
          <w:u w:val="none"/>
        </w:rPr>
      </w:pPr>
      <w:r w:rsidRPr="005A20EB">
        <w:rPr>
          <w:sz w:val="22"/>
        </w:rPr>
        <w:t xml:space="preserve">CRITERIOS DE EVALUACIÓN </w:t>
      </w:r>
      <w:r w:rsidRPr="00FB3083">
        <w:rPr>
          <w:sz w:val="22"/>
          <w:u w:val="none"/>
        </w:rPr>
        <w:t xml:space="preserve">PARA LA </w:t>
      </w:r>
      <w:r w:rsidRPr="005D3B73">
        <w:rPr>
          <w:sz w:val="22"/>
        </w:rPr>
        <w:t>SEGUNDA PRUEBA</w:t>
      </w:r>
      <w:r w:rsidRPr="00FB3083">
        <w:rPr>
          <w:sz w:val="22"/>
          <w:u w:val="none"/>
        </w:rPr>
        <w:t xml:space="preserve"> </w:t>
      </w:r>
    </w:p>
    <w:p w:rsidR="00757BFB" w:rsidRDefault="00757BFB" w:rsidP="00757BFB">
      <w:pPr>
        <w:spacing w:after="0" w:line="259" w:lineRule="auto"/>
        <w:ind w:left="567" w:right="36" w:firstLine="0"/>
        <w:jc w:val="right"/>
        <w:rPr>
          <w:rFonts w:ascii="Times New Roman" w:eastAsia="Times New Roman" w:hAnsi="Times New Roman" w:cs="Times New Roman"/>
          <w:sz w:val="24"/>
        </w:rPr>
      </w:pPr>
    </w:p>
    <w:p w:rsidR="00757BFB" w:rsidRDefault="00757BFB" w:rsidP="00757BFB">
      <w:pPr>
        <w:numPr>
          <w:ilvl w:val="0"/>
          <w:numId w:val="1"/>
        </w:numPr>
        <w:spacing w:before="120" w:after="0" w:line="259" w:lineRule="auto"/>
        <w:ind w:left="567" w:right="36" w:firstLine="0"/>
        <w:rPr>
          <w:sz w:val="22"/>
        </w:rPr>
      </w:pPr>
      <w:r w:rsidRPr="0045561F">
        <w:rPr>
          <w:sz w:val="22"/>
        </w:rPr>
        <w:t xml:space="preserve">La ponderación de la </w:t>
      </w:r>
      <w:r>
        <w:rPr>
          <w:sz w:val="22"/>
        </w:rPr>
        <w:t>segunda</w:t>
      </w:r>
      <w:r w:rsidRPr="0045561F">
        <w:rPr>
          <w:sz w:val="22"/>
        </w:rPr>
        <w:t xml:space="preserve"> prueba </w:t>
      </w:r>
      <w:r>
        <w:rPr>
          <w:sz w:val="22"/>
        </w:rPr>
        <w:t xml:space="preserve">completa quedará de </w:t>
      </w:r>
      <w:r w:rsidRPr="0045561F">
        <w:rPr>
          <w:sz w:val="22"/>
        </w:rPr>
        <w:t>la siguiente</w:t>
      </w:r>
      <w:r>
        <w:rPr>
          <w:sz w:val="22"/>
        </w:rPr>
        <w:t xml:space="preserve"> manera</w:t>
      </w:r>
      <w:r w:rsidRPr="0045561F">
        <w:rPr>
          <w:sz w:val="22"/>
        </w:rPr>
        <w:t>:</w:t>
      </w:r>
    </w:p>
    <w:p w:rsidR="00757BFB" w:rsidRDefault="00757BFB" w:rsidP="00757BFB">
      <w:pPr>
        <w:spacing w:before="120" w:after="0" w:line="259" w:lineRule="auto"/>
        <w:ind w:left="567" w:right="36" w:firstLine="0"/>
        <w:rPr>
          <w:sz w:val="22"/>
        </w:rPr>
      </w:pPr>
    </w:p>
    <w:tbl>
      <w:tblPr>
        <w:tblStyle w:val="Tablaconcuadrcula"/>
        <w:tblW w:w="0" w:type="auto"/>
        <w:jc w:val="center"/>
        <w:tblLook w:val="04A0" w:firstRow="1" w:lastRow="0" w:firstColumn="1" w:lastColumn="0" w:noHBand="0" w:noVBand="1"/>
      </w:tblPr>
      <w:tblGrid>
        <w:gridCol w:w="3551"/>
        <w:gridCol w:w="702"/>
      </w:tblGrid>
      <w:tr w:rsidR="00757BFB" w:rsidTr="007E76C5">
        <w:trPr>
          <w:jc w:val="center"/>
        </w:trPr>
        <w:tc>
          <w:tcPr>
            <w:tcW w:w="3551" w:type="dxa"/>
            <w:vAlign w:val="center"/>
          </w:tcPr>
          <w:p w:rsidR="00757BFB" w:rsidRDefault="00757BFB" w:rsidP="005D3B73">
            <w:pPr>
              <w:spacing w:before="120" w:after="0" w:line="259" w:lineRule="auto"/>
              <w:ind w:left="0" w:right="36" w:firstLine="0"/>
              <w:jc w:val="left"/>
              <w:rPr>
                <w:sz w:val="22"/>
              </w:rPr>
            </w:pPr>
            <w:r>
              <w:rPr>
                <w:sz w:val="16"/>
              </w:rPr>
              <w:t>PROGRAMACIÓN D</w:t>
            </w:r>
            <w:r w:rsidR="005D3B73">
              <w:rPr>
                <w:sz w:val="16"/>
              </w:rPr>
              <w:t>IDÁCTICA</w:t>
            </w:r>
          </w:p>
        </w:tc>
        <w:tc>
          <w:tcPr>
            <w:tcW w:w="702" w:type="dxa"/>
            <w:vAlign w:val="center"/>
          </w:tcPr>
          <w:p w:rsidR="00757BFB" w:rsidRPr="0045561F" w:rsidRDefault="00A734D3" w:rsidP="007E76C5">
            <w:pPr>
              <w:spacing w:before="120" w:after="0" w:line="259" w:lineRule="auto"/>
              <w:ind w:left="0" w:right="36" w:firstLine="0"/>
              <w:jc w:val="center"/>
              <w:rPr>
                <w:b/>
              </w:rPr>
            </w:pPr>
            <w:r>
              <w:rPr>
                <w:b/>
              </w:rPr>
              <w:t>25</w:t>
            </w:r>
            <w:r w:rsidR="00757BFB" w:rsidRPr="0045561F">
              <w:rPr>
                <w:b/>
              </w:rPr>
              <w:t>%</w:t>
            </w:r>
          </w:p>
        </w:tc>
      </w:tr>
      <w:tr w:rsidR="00757BFB" w:rsidTr="007E76C5">
        <w:trPr>
          <w:jc w:val="center"/>
        </w:trPr>
        <w:tc>
          <w:tcPr>
            <w:tcW w:w="3551" w:type="dxa"/>
            <w:vAlign w:val="center"/>
          </w:tcPr>
          <w:p w:rsidR="00757BFB" w:rsidRDefault="00757BFB" w:rsidP="00757BFB">
            <w:pPr>
              <w:spacing w:before="120" w:after="0" w:line="259" w:lineRule="auto"/>
              <w:ind w:left="0" w:right="36" w:firstLine="0"/>
              <w:jc w:val="left"/>
              <w:rPr>
                <w:sz w:val="22"/>
              </w:rPr>
            </w:pPr>
            <w:r>
              <w:rPr>
                <w:sz w:val="16"/>
              </w:rPr>
              <w:t>UNIDAD DE TRABAJO</w:t>
            </w:r>
          </w:p>
        </w:tc>
        <w:tc>
          <w:tcPr>
            <w:tcW w:w="702" w:type="dxa"/>
            <w:vAlign w:val="center"/>
          </w:tcPr>
          <w:p w:rsidR="00757BFB" w:rsidRPr="0045561F" w:rsidRDefault="00A734D3" w:rsidP="007E76C5">
            <w:pPr>
              <w:spacing w:before="120" w:after="0" w:line="259" w:lineRule="auto"/>
              <w:ind w:left="0" w:right="36" w:firstLine="0"/>
              <w:jc w:val="center"/>
              <w:rPr>
                <w:b/>
              </w:rPr>
            </w:pPr>
            <w:r>
              <w:rPr>
                <w:b/>
              </w:rPr>
              <w:t>25</w:t>
            </w:r>
            <w:r w:rsidR="00757BFB" w:rsidRPr="0045561F">
              <w:rPr>
                <w:b/>
              </w:rPr>
              <w:t>%</w:t>
            </w:r>
          </w:p>
        </w:tc>
      </w:tr>
      <w:tr w:rsidR="00757BFB" w:rsidTr="007E76C5">
        <w:trPr>
          <w:jc w:val="center"/>
        </w:trPr>
        <w:tc>
          <w:tcPr>
            <w:tcW w:w="3551" w:type="dxa"/>
            <w:vAlign w:val="center"/>
          </w:tcPr>
          <w:p w:rsidR="00757BFB" w:rsidRDefault="00757BFB" w:rsidP="00757BFB">
            <w:pPr>
              <w:spacing w:before="120" w:after="0" w:line="259" w:lineRule="auto"/>
              <w:ind w:left="0" w:right="36" w:firstLine="0"/>
              <w:jc w:val="left"/>
              <w:rPr>
                <w:sz w:val="22"/>
              </w:rPr>
            </w:pPr>
            <w:r>
              <w:rPr>
                <w:sz w:val="16"/>
              </w:rPr>
              <w:t>EXPOSICIÓN Y DEBATE</w:t>
            </w:r>
          </w:p>
        </w:tc>
        <w:tc>
          <w:tcPr>
            <w:tcW w:w="702" w:type="dxa"/>
            <w:vAlign w:val="center"/>
          </w:tcPr>
          <w:p w:rsidR="00757BFB" w:rsidRPr="0045561F" w:rsidRDefault="00A734D3" w:rsidP="007E76C5">
            <w:pPr>
              <w:spacing w:before="120" w:after="0" w:line="259" w:lineRule="auto"/>
              <w:ind w:left="0" w:right="36" w:firstLine="0"/>
              <w:jc w:val="center"/>
              <w:rPr>
                <w:b/>
              </w:rPr>
            </w:pPr>
            <w:r>
              <w:rPr>
                <w:b/>
              </w:rPr>
              <w:t>5</w:t>
            </w:r>
            <w:r w:rsidR="00757BFB">
              <w:rPr>
                <w:b/>
              </w:rPr>
              <w:t>0</w:t>
            </w:r>
            <w:r w:rsidR="00757BFB" w:rsidRPr="0045561F">
              <w:rPr>
                <w:b/>
              </w:rPr>
              <w:t>%</w:t>
            </w:r>
          </w:p>
        </w:tc>
      </w:tr>
    </w:tbl>
    <w:p w:rsidR="00A04422" w:rsidRDefault="00A04422" w:rsidP="00A04422">
      <w:pPr>
        <w:spacing w:before="120" w:after="0" w:line="259" w:lineRule="auto"/>
        <w:ind w:left="567" w:right="36" w:firstLine="0"/>
        <w:rPr>
          <w:sz w:val="22"/>
        </w:rPr>
      </w:pPr>
    </w:p>
    <w:p w:rsidR="00A04422" w:rsidRDefault="00A04422" w:rsidP="00A04422">
      <w:pPr>
        <w:numPr>
          <w:ilvl w:val="0"/>
          <w:numId w:val="1"/>
        </w:numPr>
        <w:spacing w:before="120" w:after="0" w:line="259" w:lineRule="auto"/>
        <w:ind w:left="567" w:right="36" w:firstLine="0"/>
        <w:rPr>
          <w:sz w:val="22"/>
        </w:rPr>
      </w:pPr>
      <w:r w:rsidRPr="0045561F">
        <w:rPr>
          <w:sz w:val="22"/>
        </w:rPr>
        <w:t xml:space="preserve">La ponderación de la </w:t>
      </w:r>
      <w:r w:rsidRPr="00A04422">
        <w:rPr>
          <w:sz w:val="22"/>
          <w:u w:val="single"/>
        </w:rPr>
        <w:t>segunda prueba</w:t>
      </w:r>
      <w:r>
        <w:rPr>
          <w:sz w:val="22"/>
        </w:rPr>
        <w:t xml:space="preserve"> – </w:t>
      </w:r>
      <w:r w:rsidRPr="00A04422">
        <w:rPr>
          <w:sz w:val="22"/>
          <w:u w:val="single"/>
        </w:rPr>
        <w:t>programación didáctica</w:t>
      </w:r>
      <w:r>
        <w:rPr>
          <w:sz w:val="22"/>
        </w:rPr>
        <w:t xml:space="preserve"> quedará de </w:t>
      </w:r>
      <w:r w:rsidRPr="0045561F">
        <w:rPr>
          <w:sz w:val="22"/>
        </w:rPr>
        <w:t>la siguiente</w:t>
      </w:r>
      <w:r>
        <w:rPr>
          <w:sz w:val="22"/>
        </w:rPr>
        <w:t xml:space="preserve"> manera</w:t>
      </w:r>
      <w:r w:rsidRPr="0045561F">
        <w:rPr>
          <w:sz w:val="22"/>
        </w:rPr>
        <w:t>:</w:t>
      </w:r>
    </w:p>
    <w:p w:rsidR="00757BFB" w:rsidRDefault="00757BFB" w:rsidP="00757BFB">
      <w:pPr>
        <w:spacing w:before="120" w:after="0" w:line="259" w:lineRule="auto"/>
        <w:ind w:right="36"/>
        <w:rPr>
          <w:sz w:val="22"/>
        </w:rPr>
      </w:pPr>
    </w:p>
    <w:tbl>
      <w:tblPr>
        <w:tblStyle w:val="Tablaconcuadrcula"/>
        <w:tblW w:w="9748" w:type="dxa"/>
        <w:jc w:val="center"/>
        <w:tblLook w:val="04A0" w:firstRow="1" w:lastRow="0" w:firstColumn="1" w:lastColumn="0" w:noHBand="0" w:noVBand="1"/>
      </w:tblPr>
      <w:tblGrid>
        <w:gridCol w:w="3401"/>
        <w:gridCol w:w="4536"/>
        <w:gridCol w:w="1811"/>
      </w:tblGrid>
      <w:tr w:rsidR="005D3B73" w:rsidTr="00A04422">
        <w:trPr>
          <w:trHeight w:val="455"/>
          <w:jc w:val="center"/>
        </w:trPr>
        <w:tc>
          <w:tcPr>
            <w:tcW w:w="3401" w:type="dxa"/>
            <w:vAlign w:val="center"/>
          </w:tcPr>
          <w:p w:rsidR="005D3B73" w:rsidRDefault="005D3B73" w:rsidP="00A04422">
            <w:pPr>
              <w:spacing w:after="0"/>
              <w:ind w:left="49"/>
              <w:jc w:val="left"/>
            </w:pPr>
            <w:r>
              <w:rPr>
                <w:b/>
              </w:rPr>
              <w:t xml:space="preserve">ELEMENTOS DE VALORACIÓN </w:t>
            </w:r>
          </w:p>
        </w:tc>
        <w:tc>
          <w:tcPr>
            <w:tcW w:w="4536" w:type="dxa"/>
            <w:vAlign w:val="center"/>
          </w:tcPr>
          <w:p w:rsidR="005D3B73" w:rsidRDefault="005D3B73" w:rsidP="00A04422">
            <w:pPr>
              <w:spacing w:after="0"/>
              <w:ind w:left="53"/>
              <w:jc w:val="left"/>
            </w:pPr>
            <w:r>
              <w:rPr>
                <w:b/>
              </w:rPr>
              <w:t xml:space="preserve">INDICADORES DE VALORACIÓN </w:t>
            </w:r>
          </w:p>
        </w:tc>
        <w:tc>
          <w:tcPr>
            <w:tcW w:w="1811" w:type="dxa"/>
            <w:vAlign w:val="center"/>
          </w:tcPr>
          <w:p w:rsidR="005D3B73" w:rsidRDefault="005D3B73" w:rsidP="00A04422">
            <w:pPr>
              <w:spacing w:after="0"/>
              <w:ind w:left="170"/>
              <w:jc w:val="center"/>
            </w:pPr>
            <w:r>
              <w:rPr>
                <w:b/>
              </w:rPr>
              <w:t>PONDERACIÓN</w:t>
            </w:r>
          </w:p>
        </w:tc>
      </w:tr>
      <w:tr w:rsidR="005D3B73" w:rsidTr="00A04422">
        <w:trPr>
          <w:trHeight w:val="340"/>
          <w:jc w:val="center"/>
        </w:trPr>
        <w:tc>
          <w:tcPr>
            <w:tcW w:w="3401" w:type="dxa"/>
            <w:vMerge w:val="restart"/>
            <w:vAlign w:val="center"/>
          </w:tcPr>
          <w:p w:rsidR="005D3B73" w:rsidRDefault="005D3B73" w:rsidP="00A04422">
            <w:pPr>
              <w:spacing w:after="0"/>
              <w:ind w:left="50"/>
              <w:jc w:val="left"/>
            </w:pPr>
            <w:r>
              <w:rPr>
                <w:b/>
              </w:rPr>
              <w:t xml:space="preserve">Documento de programación. </w:t>
            </w:r>
          </w:p>
        </w:tc>
        <w:tc>
          <w:tcPr>
            <w:tcW w:w="4536" w:type="dxa"/>
            <w:vAlign w:val="center"/>
          </w:tcPr>
          <w:p w:rsidR="005D3B73" w:rsidRDefault="005D3B73" w:rsidP="00A04422">
            <w:pPr>
              <w:spacing w:after="0"/>
              <w:ind w:left="48"/>
              <w:jc w:val="left"/>
            </w:pPr>
            <w:r>
              <w:t xml:space="preserve">Presentación escrita, originalidad e innovación. </w:t>
            </w:r>
          </w:p>
        </w:tc>
        <w:tc>
          <w:tcPr>
            <w:tcW w:w="1811" w:type="dxa"/>
            <w:vMerge w:val="restart"/>
            <w:vAlign w:val="center"/>
          </w:tcPr>
          <w:p w:rsidR="005D3B73" w:rsidRDefault="007756CC" w:rsidP="007756CC">
            <w:pPr>
              <w:spacing w:after="0"/>
              <w:ind w:left="58"/>
              <w:jc w:val="center"/>
            </w:pPr>
            <w:r>
              <w:rPr>
                <w:b/>
                <w:sz w:val="20"/>
              </w:rPr>
              <w:t>20</w:t>
            </w:r>
            <w:r w:rsidR="005D3B73">
              <w:rPr>
                <w:b/>
                <w:sz w:val="20"/>
              </w:rPr>
              <w:t>%</w:t>
            </w:r>
          </w:p>
        </w:tc>
      </w:tr>
      <w:tr w:rsidR="005D3B73" w:rsidTr="00A04422">
        <w:trPr>
          <w:trHeight w:val="545"/>
          <w:jc w:val="center"/>
        </w:trPr>
        <w:tc>
          <w:tcPr>
            <w:tcW w:w="0" w:type="auto"/>
            <w:vMerge/>
            <w:vAlign w:val="center"/>
          </w:tcPr>
          <w:p w:rsidR="005D3B73" w:rsidRDefault="005D3B73" w:rsidP="00A04422">
            <w:pPr>
              <w:jc w:val="left"/>
            </w:pPr>
          </w:p>
        </w:tc>
        <w:tc>
          <w:tcPr>
            <w:tcW w:w="4536" w:type="dxa"/>
            <w:vAlign w:val="center"/>
          </w:tcPr>
          <w:p w:rsidR="005D3B73" w:rsidRDefault="005D3B73" w:rsidP="00A04422">
            <w:pPr>
              <w:spacing w:after="0"/>
              <w:ind w:left="48"/>
              <w:jc w:val="left"/>
            </w:pPr>
            <w:r>
              <w:t xml:space="preserve">Inclusión de todos los apartados recogidos en la legislación vigente en esta Comunidad Autónoma.  </w:t>
            </w:r>
          </w:p>
        </w:tc>
        <w:tc>
          <w:tcPr>
            <w:tcW w:w="0" w:type="auto"/>
            <w:vMerge/>
            <w:vAlign w:val="center"/>
          </w:tcPr>
          <w:p w:rsidR="005D3B73" w:rsidRDefault="005D3B73" w:rsidP="00A04422">
            <w:pPr>
              <w:jc w:val="center"/>
            </w:pPr>
          </w:p>
        </w:tc>
      </w:tr>
      <w:tr w:rsidR="005D3B73" w:rsidTr="00A04422">
        <w:trPr>
          <w:trHeight w:val="336"/>
          <w:jc w:val="center"/>
        </w:trPr>
        <w:tc>
          <w:tcPr>
            <w:tcW w:w="0" w:type="auto"/>
            <w:vMerge/>
            <w:vAlign w:val="center"/>
          </w:tcPr>
          <w:p w:rsidR="005D3B73" w:rsidRDefault="005D3B73" w:rsidP="00A04422">
            <w:pPr>
              <w:jc w:val="left"/>
            </w:pPr>
          </w:p>
        </w:tc>
        <w:tc>
          <w:tcPr>
            <w:tcW w:w="4536" w:type="dxa"/>
            <w:vAlign w:val="center"/>
          </w:tcPr>
          <w:p w:rsidR="005D3B73" w:rsidRDefault="005D3B73" w:rsidP="00A04422">
            <w:pPr>
              <w:spacing w:after="0"/>
              <w:ind w:left="48"/>
              <w:jc w:val="left"/>
            </w:pPr>
            <w:r>
              <w:t xml:space="preserve">Bibliografía y webgrafía. </w:t>
            </w:r>
          </w:p>
        </w:tc>
        <w:tc>
          <w:tcPr>
            <w:tcW w:w="0" w:type="auto"/>
            <w:vMerge/>
            <w:vAlign w:val="center"/>
          </w:tcPr>
          <w:p w:rsidR="005D3B73" w:rsidRDefault="005D3B73" w:rsidP="00A04422">
            <w:pPr>
              <w:jc w:val="center"/>
            </w:pPr>
          </w:p>
        </w:tc>
      </w:tr>
      <w:tr w:rsidR="005D3B73" w:rsidTr="00A04422">
        <w:trPr>
          <w:trHeight w:val="545"/>
          <w:jc w:val="center"/>
        </w:trPr>
        <w:tc>
          <w:tcPr>
            <w:tcW w:w="0" w:type="auto"/>
            <w:vMerge/>
            <w:vAlign w:val="center"/>
          </w:tcPr>
          <w:p w:rsidR="005D3B73" w:rsidRDefault="005D3B73" w:rsidP="00A04422">
            <w:pPr>
              <w:jc w:val="left"/>
            </w:pPr>
          </w:p>
        </w:tc>
        <w:tc>
          <w:tcPr>
            <w:tcW w:w="4536" w:type="dxa"/>
            <w:vAlign w:val="center"/>
          </w:tcPr>
          <w:p w:rsidR="005D3B73" w:rsidRDefault="005D3B73" w:rsidP="00A04422">
            <w:pPr>
              <w:spacing w:after="0"/>
              <w:ind w:left="48"/>
              <w:jc w:val="left"/>
            </w:pPr>
            <w:r>
              <w:t xml:space="preserve">Utilización correcta del lenguaje; terminología adecuada y lenguaje no sexista. </w:t>
            </w:r>
          </w:p>
        </w:tc>
        <w:tc>
          <w:tcPr>
            <w:tcW w:w="0" w:type="auto"/>
            <w:vMerge/>
            <w:vAlign w:val="center"/>
          </w:tcPr>
          <w:p w:rsidR="005D3B73" w:rsidRDefault="005D3B73" w:rsidP="00A04422">
            <w:pPr>
              <w:jc w:val="center"/>
            </w:pPr>
          </w:p>
        </w:tc>
      </w:tr>
      <w:tr w:rsidR="005D3B73" w:rsidTr="00A04422">
        <w:trPr>
          <w:trHeight w:val="336"/>
          <w:jc w:val="center"/>
        </w:trPr>
        <w:tc>
          <w:tcPr>
            <w:tcW w:w="0" w:type="auto"/>
            <w:vMerge/>
            <w:vAlign w:val="center"/>
          </w:tcPr>
          <w:p w:rsidR="005D3B73" w:rsidRDefault="005D3B73" w:rsidP="00A04422">
            <w:pPr>
              <w:jc w:val="left"/>
            </w:pPr>
          </w:p>
        </w:tc>
        <w:tc>
          <w:tcPr>
            <w:tcW w:w="4536" w:type="dxa"/>
            <w:vAlign w:val="center"/>
          </w:tcPr>
          <w:p w:rsidR="005D3B73" w:rsidRDefault="005D3B73" w:rsidP="00A04422">
            <w:pPr>
              <w:spacing w:after="0"/>
              <w:ind w:left="48"/>
              <w:jc w:val="left"/>
            </w:pPr>
            <w:r>
              <w:t xml:space="preserve">Orden gramatical y corrección ortográfica. </w:t>
            </w:r>
          </w:p>
        </w:tc>
        <w:tc>
          <w:tcPr>
            <w:tcW w:w="0" w:type="auto"/>
            <w:vMerge/>
            <w:vAlign w:val="center"/>
          </w:tcPr>
          <w:p w:rsidR="005D3B73" w:rsidRDefault="005D3B73" w:rsidP="00A04422">
            <w:pPr>
              <w:jc w:val="center"/>
            </w:pPr>
          </w:p>
        </w:tc>
      </w:tr>
      <w:tr w:rsidR="005D3B73" w:rsidTr="00A04422">
        <w:trPr>
          <w:trHeight w:val="336"/>
          <w:jc w:val="center"/>
        </w:trPr>
        <w:tc>
          <w:tcPr>
            <w:tcW w:w="0" w:type="auto"/>
            <w:vMerge/>
            <w:vAlign w:val="center"/>
          </w:tcPr>
          <w:p w:rsidR="005D3B73" w:rsidRDefault="005D3B73" w:rsidP="00A04422">
            <w:pPr>
              <w:jc w:val="left"/>
            </w:pPr>
          </w:p>
        </w:tc>
        <w:tc>
          <w:tcPr>
            <w:tcW w:w="4536" w:type="dxa"/>
            <w:vAlign w:val="center"/>
          </w:tcPr>
          <w:p w:rsidR="005D3B73" w:rsidRDefault="005D3B73" w:rsidP="00A04422">
            <w:pPr>
              <w:spacing w:after="0"/>
              <w:ind w:left="48"/>
              <w:jc w:val="left"/>
            </w:pPr>
            <w:r>
              <w:t xml:space="preserve">Estructuración y organización adecuadas. </w:t>
            </w:r>
          </w:p>
        </w:tc>
        <w:tc>
          <w:tcPr>
            <w:tcW w:w="0" w:type="auto"/>
            <w:vMerge/>
            <w:vAlign w:val="center"/>
          </w:tcPr>
          <w:p w:rsidR="005D3B73" w:rsidRDefault="005D3B73" w:rsidP="00A04422">
            <w:pPr>
              <w:jc w:val="center"/>
            </w:pPr>
          </w:p>
        </w:tc>
      </w:tr>
      <w:tr w:rsidR="005D3B73" w:rsidTr="00A04422">
        <w:trPr>
          <w:trHeight w:val="545"/>
          <w:jc w:val="center"/>
        </w:trPr>
        <w:tc>
          <w:tcPr>
            <w:tcW w:w="3401" w:type="dxa"/>
            <w:vMerge w:val="restart"/>
            <w:vAlign w:val="center"/>
          </w:tcPr>
          <w:p w:rsidR="005D3B73" w:rsidRDefault="005D3B73" w:rsidP="00A04422">
            <w:pPr>
              <w:spacing w:after="0"/>
              <w:ind w:left="50"/>
              <w:jc w:val="left"/>
            </w:pPr>
            <w:r>
              <w:rPr>
                <w:b/>
              </w:rPr>
              <w:t xml:space="preserve">Contenido de la programación. </w:t>
            </w:r>
          </w:p>
          <w:p w:rsidR="005D3B73" w:rsidRDefault="005D3B73" w:rsidP="00A04422">
            <w:pPr>
              <w:spacing w:after="0"/>
              <w:ind w:left="7"/>
              <w:jc w:val="left"/>
            </w:pPr>
            <w:r>
              <w:rPr>
                <w:b/>
              </w:rPr>
              <w:t xml:space="preserve">Profundidad y coherencia de cada uno de los apartados. </w:t>
            </w:r>
          </w:p>
        </w:tc>
        <w:tc>
          <w:tcPr>
            <w:tcW w:w="4536" w:type="dxa"/>
            <w:vAlign w:val="center"/>
          </w:tcPr>
          <w:p w:rsidR="005D3B73" w:rsidRDefault="005D3B73" w:rsidP="00A04422">
            <w:pPr>
              <w:spacing w:after="0"/>
              <w:ind w:left="48"/>
              <w:jc w:val="left"/>
            </w:pPr>
            <w:r>
              <w:t xml:space="preserve">Referencias legislativas, normativas y técnicas adecuadas. </w:t>
            </w:r>
          </w:p>
        </w:tc>
        <w:tc>
          <w:tcPr>
            <w:tcW w:w="1811" w:type="dxa"/>
            <w:vMerge w:val="restart"/>
            <w:vAlign w:val="center"/>
          </w:tcPr>
          <w:p w:rsidR="005D3B73" w:rsidRDefault="007756CC" w:rsidP="007756CC">
            <w:pPr>
              <w:spacing w:after="0"/>
              <w:ind w:left="56"/>
              <w:jc w:val="center"/>
            </w:pPr>
            <w:r>
              <w:rPr>
                <w:b/>
                <w:sz w:val="20"/>
              </w:rPr>
              <w:t>80</w:t>
            </w:r>
            <w:r w:rsidR="005D3B73">
              <w:rPr>
                <w:b/>
                <w:sz w:val="20"/>
              </w:rPr>
              <w:t>%</w:t>
            </w:r>
          </w:p>
        </w:tc>
      </w:tr>
      <w:tr w:rsidR="005D3B73" w:rsidTr="00A04422">
        <w:trPr>
          <w:trHeight w:val="336"/>
          <w:jc w:val="center"/>
        </w:trPr>
        <w:tc>
          <w:tcPr>
            <w:tcW w:w="0" w:type="auto"/>
            <w:vMerge/>
          </w:tcPr>
          <w:p w:rsidR="005D3B73" w:rsidRDefault="005D3B73" w:rsidP="007E76C5"/>
        </w:tc>
        <w:tc>
          <w:tcPr>
            <w:tcW w:w="4536" w:type="dxa"/>
          </w:tcPr>
          <w:p w:rsidR="005D3B73" w:rsidRDefault="005D3B73" w:rsidP="007E76C5">
            <w:pPr>
              <w:spacing w:after="0"/>
              <w:ind w:left="48"/>
            </w:pPr>
            <w:r>
              <w:t xml:space="preserve">Contextualización. </w:t>
            </w:r>
          </w:p>
        </w:tc>
        <w:tc>
          <w:tcPr>
            <w:tcW w:w="0" w:type="auto"/>
            <w:vMerge/>
            <w:vAlign w:val="center"/>
          </w:tcPr>
          <w:p w:rsidR="005D3B73" w:rsidRDefault="005D3B73" w:rsidP="00A04422">
            <w:pPr>
              <w:jc w:val="center"/>
            </w:pPr>
          </w:p>
        </w:tc>
      </w:tr>
      <w:tr w:rsidR="005D3B73" w:rsidTr="00A04422">
        <w:trPr>
          <w:trHeight w:val="338"/>
          <w:jc w:val="center"/>
        </w:trPr>
        <w:tc>
          <w:tcPr>
            <w:tcW w:w="0" w:type="auto"/>
            <w:vMerge/>
          </w:tcPr>
          <w:p w:rsidR="005D3B73" w:rsidRDefault="005D3B73" w:rsidP="007E76C5"/>
        </w:tc>
        <w:tc>
          <w:tcPr>
            <w:tcW w:w="4536" w:type="dxa"/>
          </w:tcPr>
          <w:p w:rsidR="005D3B73" w:rsidRDefault="005D3B73" w:rsidP="007E76C5">
            <w:pPr>
              <w:spacing w:after="0"/>
              <w:ind w:left="48"/>
            </w:pPr>
            <w:r>
              <w:t xml:space="preserve">Contenidos de la programación. </w:t>
            </w:r>
          </w:p>
        </w:tc>
        <w:tc>
          <w:tcPr>
            <w:tcW w:w="0" w:type="auto"/>
            <w:vMerge/>
            <w:vAlign w:val="center"/>
          </w:tcPr>
          <w:p w:rsidR="005D3B73" w:rsidRDefault="005D3B73" w:rsidP="00A04422">
            <w:pPr>
              <w:jc w:val="center"/>
            </w:pPr>
          </w:p>
        </w:tc>
      </w:tr>
      <w:tr w:rsidR="005D3B73" w:rsidTr="00A04422">
        <w:trPr>
          <w:trHeight w:val="336"/>
          <w:jc w:val="center"/>
        </w:trPr>
        <w:tc>
          <w:tcPr>
            <w:tcW w:w="0" w:type="auto"/>
            <w:vMerge/>
          </w:tcPr>
          <w:p w:rsidR="005D3B73" w:rsidRDefault="005D3B73" w:rsidP="007E76C5"/>
        </w:tc>
        <w:tc>
          <w:tcPr>
            <w:tcW w:w="4536" w:type="dxa"/>
          </w:tcPr>
          <w:p w:rsidR="005D3B73" w:rsidRDefault="005D3B73" w:rsidP="007E76C5">
            <w:pPr>
              <w:spacing w:after="0"/>
              <w:ind w:left="48"/>
            </w:pPr>
            <w:r>
              <w:t xml:space="preserve">Metodología adecuada y completa. </w:t>
            </w:r>
          </w:p>
        </w:tc>
        <w:tc>
          <w:tcPr>
            <w:tcW w:w="0" w:type="auto"/>
            <w:vMerge/>
            <w:vAlign w:val="center"/>
          </w:tcPr>
          <w:p w:rsidR="005D3B73" w:rsidRDefault="005D3B73" w:rsidP="00A04422">
            <w:pPr>
              <w:jc w:val="center"/>
            </w:pPr>
          </w:p>
        </w:tc>
      </w:tr>
      <w:tr w:rsidR="005D3B73" w:rsidTr="00A04422">
        <w:trPr>
          <w:trHeight w:val="338"/>
          <w:jc w:val="center"/>
        </w:trPr>
        <w:tc>
          <w:tcPr>
            <w:tcW w:w="0" w:type="auto"/>
            <w:vMerge/>
          </w:tcPr>
          <w:p w:rsidR="005D3B73" w:rsidRDefault="005D3B73" w:rsidP="007E76C5"/>
        </w:tc>
        <w:tc>
          <w:tcPr>
            <w:tcW w:w="4536" w:type="dxa"/>
          </w:tcPr>
          <w:p w:rsidR="005D3B73" w:rsidRDefault="005D3B73" w:rsidP="007E76C5">
            <w:pPr>
              <w:spacing w:after="0"/>
              <w:ind w:left="48"/>
            </w:pPr>
            <w:r>
              <w:t xml:space="preserve">Evaluación. </w:t>
            </w:r>
          </w:p>
        </w:tc>
        <w:tc>
          <w:tcPr>
            <w:tcW w:w="0" w:type="auto"/>
            <w:vMerge/>
            <w:vAlign w:val="center"/>
          </w:tcPr>
          <w:p w:rsidR="005D3B73" w:rsidRDefault="005D3B73" w:rsidP="00A04422">
            <w:pPr>
              <w:jc w:val="center"/>
            </w:pPr>
          </w:p>
        </w:tc>
      </w:tr>
    </w:tbl>
    <w:p w:rsidR="007756CC" w:rsidRDefault="007756CC" w:rsidP="00757BFB">
      <w:pPr>
        <w:spacing w:before="120" w:after="0" w:line="259" w:lineRule="auto"/>
        <w:ind w:right="36"/>
        <w:rPr>
          <w:sz w:val="22"/>
        </w:rPr>
      </w:pPr>
    </w:p>
    <w:p w:rsidR="007756CC" w:rsidRDefault="007756CC">
      <w:pPr>
        <w:spacing w:after="160" w:line="259" w:lineRule="auto"/>
        <w:ind w:left="0" w:firstLine="0"/>
        <w:jc w:val="left"/>
        <w:rPr>
          <w:sz w:val="22"/>
        </w:rPr>
      </w:pPr>
      <w:r>
        <w:rPr>
          <w:sz w:val="22"/>
        </w:rPr>
        <w:br w:type="page"/>
      </w:r>
    </w:p>
    <w:p w:rsidR="00757BFB" w:rsidRDefault="00757BFB" w:rsidP="00757BFB">
      <w:pPr>
        <w:spacing w:before="120" w:after="0" w:line="259" w:lineRule="auto"/>
        <w:ind w:right="36"/>
        <w:rPr>
          <w:sz w:val="22"/>
        </w:rPr>
      </w:pPr>
    </w:p>
    <w:p w:rsidR="007756CC" w:rsidRDefault="007756CC" w:rsidP="007756CC">
      <w:pPr>
        <w:numPr>
          <w:ilvl w:val="0"/>
          <w:numId w:val="1"/>
        </w:numPr>
        <w:spacing w:before="120" w:after="0" w:line="259" w:lineRule="auto"/>
        <w:ind w:left="567" w:right="36" w:firstLine="0"/>
        <w:rPr>
          <w:sz w:val="22"/>
        </w:rPr>
      </w:pPr>
      <w:r w:rsidRPr="0045561F">
        <w:rPr>
          <w:sz w:val="22"/>
        </w:rPr>
        <w:t xml:space="preserve">La ponderación de la </w:t>
      </w:r>
      <w:r w:rsidRPr="00A04422">
        <w:rPr>
          <w:sz w:val="22"/>
          <w:u w:val="single"/>
        </w:rPr>
        <w:t>segunda prueba</w:t>
      </w:r>
      <w:r>
        <w:rPr>
          <w:sz w:val="22"/>
        </w:rPr>
        <w:t xml:space="preserve"> – </w:t>
      </w:r>
      <w:r>
        <w:rPr>
          <w:sz w:val="22"/>
          <w:u w:val="single"/>
        </w:rPr>
        <w:t>unidad de trabajo</w:t>
      </w:r>
      <w:r>
        <w:rPr>
          <w:sz w:val="22"/>
        </w:rPr>
        <w:t xml:space="preserve"> quedará de </w:t>
      </w:r>
      <w:r w:rsidRPr="0045561F">
        <w:rPr>
          <w:sz w:val="22"/>
        </w:rPr>
        <w:t>la siguiente</w:t>
      </w:r>
      <w:r>
        <w:rPr>
          <w:sz w:val="22"/>
        </w:rPr>
        <w:t xml:space="preserve"> manera</w:t>
      </w:r>
      <w:r w:rsidRPr="0045561F">
        <w:rPr>
          <w:sz w:val="22"/>
        </w:rPr>
        <w:t>:</w:t>
      </w:r>
    </w:p>
    <w:p w:rsidR="007756CC" w:rsidRPr="00AC36D9" w:rsidRDefault="007756CC" w:rsidP="00757BFB">
      <w:pPr>
        <w:spacing w:before="120" w:after="0" w:line="259" w:lineRule="auto"/>
        <w:ind w:right="36"/>
        <w:rPr>
          <w:sz w:val="22"/>
        </w:rPr>
      </w:pPr>
    </w:p>
    <w:tbl>
      <w:tblPr>
        <w:tblStyle w:val="Tablaconcuadrcula"/>
        <w:tblW w:w="9748" w:type="dxa"/>
        <w:jc w:val="center"/>
        <w:tblLook w:val="04A0" w:firstRow="1" w:lastRow="0" w:firstColumn="1" w:lastColumn="0" w:noHBand="0" w:noVBand="1"/>
      </w:tblPr>
      <w:tblGrid>
        <w:gridCol w:w="2972"/>
        <w:gridCol w:w="4965"/>
        <w:gridCol w:w="1811"/>
      </w:tblGrid>
      <w:tr w:rsidR="007756CC" w:rsidTr="00622435">
        <w:trPr>
          <w:trHeight w:val="455"/>
          <w:jc w:val="center"/>
        </w:trPr>
        <w:tc>
          <w:tcPr>
            <w:tcW w:w="2972" w:type="dxa"/>
            <w:vAlign w:val="center"/>
          </w:tcPr>
          <w:p w:rsidR="007756CC" w:rsidRDefault="007756CC" w:rsidP="007756CC">
            <w:pPr>
              <w:spacing w:after="0"/>
              <w:ind w:left="30" w:right="1"/>
              <w:jc w:val="left"/>
            </w:pPr>
            <w:r>
              <w:rPr>
                <w:b/>
              </w:rPr>
              <w:t>ELEMENTOS DE VALORACIÓN</w:t>
            </w:r>
          </w:p>
        </w:tc>
        <w:tc>
          <w:tcPr>
            <w:tcW w:w="4965" w:type="dxa"/>
            <w:vAlign w:val="center"/>
          </w:tcPr>
          <w:p w:rsidR="007756CC" w:rsidRDefault="007756CC" w:rsidP="007756CC">
            <w:pPr>
              <w:spacing w:after="0"/>
              <w:ind w:left="3"/>
              <w:jc w:val="left"/>
            </w:pPr>
            <w:r>
              <w:rPr>
                <w:b/>
              </w:rPr>
              <w:t>INDICADORES DE VALORACIÓN</w:t>
            </w:r>
          </w:p>
        </w:tc>
        <w:tc>
          <w:tcPr>
            <w:tcW w:w="1811" w:type="dxa"/>
            <w:vAlign w:val="center"/>
          </w:tcPr>
          <w:p w:rsidR="007756CC" w:rsidRDefault="007756CC" w:rsidP="007756CC">
            <w:pPr>
              <w:spacing w:after="0"/>
              <w:ind w:left="170"/>
              <w:jc w:val="center"/>
            </w:pPr>
            <w:r>
              <w:rPr>
                <w:b/>
              </w:rPr>
              <w:t>PONDERACIÓN</w:t>
            </w:r>
          </w:p>
        </w:tc>
      </w:tr>
      <w:tr w:rsidR="007756CC" w:rsidTr="00622435">
        <w:trPr>
          <w:trHeight w:val="546"/>
          <w:jc w:val="center"/>
        </w:trPr>
        <w:tc>
          <w:tcPr>
            <w:tcW w:w="2972" w:type="dxa"/>
            <w:vMerge w:val="restart"/>
            <w:vAlign w:val="center"/>
          </w:tcPr>
          <w:p w:rsidR="007756CC" w:rsidRDefault="007756CC" w:rsidP="007756CC">
            <w:pPr>
              <w:spacing w:after="0"/>
              <w:ind w:left="2"/>
              <w:jc w:val="left"/>
            </w:pPr>
            <w:r>
              <w:rPr>
                <w:b/>
              </w:rPr>
              <w:t xml:space="preserve">Organización y contextualización. </w:t>
            </w:r>
          </w:p>
        </w:tc>
        <w:tc>
          <w:tcPr>
            <w:tcW w:w="4965" w:type="dxa"/>
            <w:vAlign w:val="center"/>
          </w:tcPr>
          <w:p w:rsidR="007756CC" w:rsidRDefault="007756CC" w:rsidP="007756CC">
            <w:pPr>
              <w:spacing w:after="0"/>
              <w:ind w:left="48"/>
              <w:jc w:val="left"/>
            </w:pPr>
            <w:r>
              <w:t>Coherencia de la unidad didáctica con la programación presentada</w:t>
            </w:r>
            <w:r w:rsidR="00B01922">
              <w:t xml:space="preserve"> o del temario de la oposición</w:t>
            </w:r>
            <w:r>
              <w:t xml:space="preserve">. </w:t>
            </w:r>
          </w:p>
        </w:tc>
        <w:tc>
          <w:tcPr>
            <w:tcW w:w="1811" w:type="dxa"/>
            <w:vMerge w:val="restart"/>
            <w:vAlign w:val="center"/>
          </w:tcPr>
          <w:p w:rsidR="007756CC" w:rsidRDefault="00E76711" w:rsidP="007756CC">
            <w:pPr>
              <w:spacing w:after="0"/>
              <w:ind w:left="8"/>
              <w:jc w:val="center"/>
            </w:pPr>
            <w:r>
              <w:rPr>
                <w:b/>
                <w:sz w:val="20"/>
              </w:rPr>
              <w:t>10</w:t>
            </w:r>
            <w:r w:rsidR="007756CC">
              <w:rPr>
                <w:b/>
                <w:sz w:val="20"/>
              </w:rPr>
              <w:t>%</w:t>
            </w:r>
          </w:p>
        </w:tc>
      </w:tr>
      <w:tr w:rsidR="007756CC" w:rsidTr="00622435">
        <w:trPr>
          <w:trHeight w:val="751"/>
          <w:jc w:val="center"/>
        </w:trPr>
        <w:tc>
          <w:tcPr>
            <w:tcW w:w="2972" w:type="dxa"/>
            <w:vMerge/>
            <w:vAlign w:val="center"/>
          </w:tcPr>
          <w:p w:rsidR="007756CC" w:rsidRDefault="007756CC" w:rsidP="007756CC">
            <w:pPr>
              <w:jc w:val="left"/>
            </w:pPr>
          </w:p>
        </w:tc>
        <w:tc>
          <w:tcPr>
            <w:tcW w:w="4965" w:type="dxa"/>
            <w:vAlign w:val="center"/>
          </w:tcPr>
          <w:p w:rsidR="007756CC" w:rsidRDefault="007756CC" w:rsidP="007756CC">
            <w:pPr>
              <w:spacing w:after="0"/>
              <w:ind w:left="48"/>
              <w:jc w:val="left"/>
            </w:pPr>
            <w:r>
              <w:t xml:space="preserve">Atención a las características específicas del perfil del alumnado de los ciclos formativos en nuestra comunidad. </w:t>
            </w:r>
          </w:p>
        </w:tc>
        <w:tc>
          <w:tcPr>
            <w:tcW w:w="0" w:type="auto"/>
            <w:vMerge/>
            <w:vAlign w:val="center"/>
          </w:tcPr>
          <w:p w:rsidR="007756CC" w:rsidRDefault="007756CC" w:rsidP="007756CC">
            <w:pPr>
              <w:jc w:val="center"/>
            </w:pPr>
          </w:p>
        </w:tc>
      </w:tr>
      <w:tr w:rsidR="007756CC" w:rsidTr="00622435">
        <w:trPr>
          <w:trHeight w:val="542"/>
          <w:jc w:val="center"/>
        </w:trPr>
        <w:tc>
          <w:tcPr>
            <w:tcW w:w="2972" w:type="dxa"/>
            <w:vMerge/>
            <w:vAlign w:val="center"/>
          </w:tcPr>
          <w:p w:rsidR="007756CC" w:rsidRDefault="007756CC" w:rsidP="007756CC">
            <w:pPr>
              <w:jc w:val="left"/>
            </w:pPr>
          </w:p>
        </w:tc>
        <w:tc>
          <w:tcPr>
            <w:tcW w:w="4965" w:type="dxa"/>
            <w:vAlign w:val="center"/>
          </w:tcPr>
          <w:p w:rsidR="007756CC" w:rsidRDefault="007756CC" w:rsidP="007756CC">
            <w:pPr>
              <w:spacing w:after="0"/>
              <w:ind w:left="48"/>
              <w:jc w:val="left"/>
            </w:pPr>
            <w:r>
              <w:t xml:space="preserve">Inclusión de todos los apartados recogidos en la convocatoria. </w:t>
            </w:r>
          </w:p>
        </w:tc>
        <w:tc>
          <w:tcPr>
            <w:tcW w:w="0" w:type="auto"/>
            <w:vMerge/>
            <w:vAlign w:val="center"/>
          </w:tcPr>
          <w:p w:rsidR="007756CC" w:rsidRDefault="007756CC" w:rsidP="007756CC">
            <w:pPr>
              <w:jc w:val="center"/>
            </w:pPr>
          </w:p>
        </w:tc>
      </w:tr>
      <w:tr w:rsidR="007756CC" w:rsidTr="00622435">
        <w:trPr>
          <w:trHeight w:val="338"/>
          <w:jc w:val="center"/>
        </w:trPr>
        <w:tc>
          <w:tcPr>
            <w:tcW w:w="2972" w:type="dxa"/>
            <w:vMerge w:val="restart"/>
            <w:vAlign w:val="center"/>
          </w:tcPr>
          <w:p w:rsidR="007756CC" w:rsidRDefault="007756CC" w:rsidP="007756CC">
            <w:pPr>
              <w:spacing w:after="0"/>
              <w:ind w:left="2"/>
              <w:jc w:val="left"/>
            </w:pPr>
            <w:r>
              <w:rPr>
                <w:b/>
              </w:rPr>
              <w:t xml:space="preserve">Contenidos. </w:t>
            </w:r>
          </w:p>
        </w:tc>
        <w:tc>
          <w:tcPr>
            <w:tcW w:w="4965" w:type="dxa"/>
            <w:vAlign w:val="center"/>
          </w:tcPr>
          <w:p w:rsidR="007756CC" w:rsidRDefault="007756CC" w:rsidP="007756CC">
            <w:pPr>
              <w:spacing w:after="0"/>
              <w:ind w:left="48"/>
              <w:jc w:val="left"/>
            </w:pPr>
            <w:r>
              <w:t xml:space="preserve">Claridad en la organización de los contenidos. </w:t>
            </w:r>
          </w:p>
        </w:tc>
        <w:tc>
          <w:tcPr>
            <w:tcW w:w="1811" w:type="dxa"/>
            <w:vMerge w:val="restart"/>
            <w:vAlign w:val="center"/>
          </w:tcPr>
          <w:p w:rsidR="007756CC" w:rsidRDefault="00E76711" w:rsidP="007756CC">
            <w:pPr>
              <w:spacing w:after="0"/>
              <w:ind w:left="6"/>
              <w:jc w:val="center"/>
            </w:pPr>
            <w:r>
              <w:rPr>
                <w:b/>
                <w:sz w:val="20"/>
              </w:rPr>
              <w:t>2</w:t>
            </w:r>
            <w:r w:rsidR="007756CC">
              <w:rPr>
                <w:b/>
                <w:sz w:val="20"/>
              </w:rPr>
              <w:t>0%</w:t>
            </w:r>
          </w:p>
        </w:tc>
      </w:tr>
      <w:tr w:rsidR="007756CC" w:rsidTr="00622435">
        <w:trPr>
          <w:trHeight w:val="542"/>
          <w:jc w:val="center"/>
        </w:trPr>
        <w:tc>
          <w:tcPr>
            <w:tcW w:w="2972" w:type="dxa"/>
            <w:vMerge/>
            <w:vAlign w:val="center"/>
          </w:tcPr>
          <w:p w:rsidR="007756CC" w:rsidRDefault="007756CC" w:rsidP="007756CC">
            <w:pPr>
              <w:jc w:val="left"/>
            </w:pPr>
          </w:p>
        </w:tc>
        <w:tc>
          <w:tcPr>
            <w:tcW w:w="4965" w:type="dxa"/>
            <w:vAlign w:val="center"/>
          </w:tcPr>
          <w:p w:rsidR="007756CC" w:rsidRDefault="007756CC" w:rsidP="007756CC">
            <w:pPr>
              <w:spacing w:after="0"/>
              <w:ind w:left="48"/>
              <w:jc w:val="left"/>
            </w:pPr>
            <w:r>
              <w:t xml:space="preserve">Coherencia con los resultados de aprendizaje que se quieran alcanzar. </w:t>
            </w:r>
          </w:p>
        </w:tc>
        <w:tc>
          <w:tcPr>
            <w:tcW w:w="0" w:type="auto"/>
            <w:vMerge/>
            <w:vAlign w:val="center"/>
          </w:tcPr>
          <w:p w:rsidR="007756CC" w:rsidRDefault="007756CC" w:rsidP="007756CC">
            <w:pPr>
              <w:jc w:val="center"/>
            </w:pPr>
          </w:p>
        </w:tc>
      </w:tr>
      <w:tr w:rsidR="007756CC" w:rsidTr="00622435">
        <w:trPr>
          <w:trHeight w:val="338"/>
          <w:jc w:val="center"/>
        </w:trPr>
        <w:tc>
          <w:tcPr>
            <w:tcW w:w="2972" w:type="dxa"/>
            <w:vMerge w:val="restart"/>
            <w:vAlign w:val="center"/>
          </w:tcPr>
          <w:p w:rsidR="00B01922" w:rsidRDefault="00B01922" w:rsidP="007756CC">
            <w:pPr>
              <w:spacing w:after="0"/>
              <w:ind w:left="2"/>
              <w:jc w:val="left"/>
            </w:pPr>
            <w:r>
              <w:rPr>
                <w:b/>
              </w:rPr>
              <w:t>Metodología</w:t>
            </w:r>
          </w:p>
        </w:tc>
        <w:tc>
          <w:tcPr>
            <w:tcW w:w="4965" w:type="dxa"/>
            <w:vAlign w:val="center"/>
          </w:tcPr>
          <w:p w:rsidR="007756CC" w:rsidRDefault="00E120FD" w:rsidP="00E120FD">
            <w:pPr>
              <w:spacing w:after="0"/>
              <w:ind w:left="48"/>
              <w:jc w:val="left"/>
            </w:pPr>
            <w:r>
              <w:t>Metodología</w:t>
            </w:r>
            <w:r w:rsidR="007756CC">
              <w:t xml:space="preserve"> acorde con los contenidos de la unidad. </w:t>
            </w:r>
          </w:p>
        </w:tc>
        <w:tc>
          <w:tcPr>
            <w:tcW w:w="1811" w:type="dxa"/>
            <w:vMerge w:val="restart"/>
            <w:vAlign w:val="center"/>
          </w:tcPr>
          <w:p w:rsidR="007756CC" w:rsidRDefault="00622435" w:rsidP="007756CC">
            <w:pPr>
              <w:spacing w:after="0"/>
              <w:ind w:left="6"/>
              <w:jc w:val="center"/>
            </w:pPr>
            <w:r>
              <w:rPr>
                <w:b/>
                <w:sz w:val="20"/>
              </w:rPr>
              <w:t>2</w:t>
            </w:r>
            <w:r w:rsidR="007756CC">
              <w:rPr>
                <w:b/>
                <w:sz w:val="20"/>
              </w:rPr>
              <w:t>0%</w:t>
            </w:r>
          </w:p>
        </w:tc>
      </w:tr>
      <w:tr w:rsidR="007756CC" w:rsidTr="00622435">
        <w:trPr>
          <w:trHeight w:val="542"/>
          <w:jc w:val="center"/>
        </w:trPr>
        <w:tc>
          <w:tcPr>
            <w:tcW w:w="2972" w:type="dxa"/>
            <w:vMerge/>
            <w:vAlign w:val="center"/>
          </w:tcPr>
          <w:p w:rsidR="007756CC" w:rsidRDefault="007756CC" w:rsidP="007756CC">
            <w:pPr>
              <w:jc w:val="left"/>
            </w:pPr>
          </w:p>
        </w:tc>
        <w:tc>
          <w:tcPr>
            <w:tcW w:w="4965" w:type="dxa"/>
            <w:vAlign w:val="center"/>
          </w:tcPr>
          <w:p w:rsidR="007756CC" w:rsidRDefault="007756CC" w:rsidP="007756CC">
            <w:pPr>
              <w:spacing w:after="0"/>
              <w:ind w:left="48"/>
              <w:jc w:val="left"/>
            </w:pPr>
            <w:r>
              <w:t xml:space="preserve">Planteamiento de actividades motivadoras, innovadoras y originales. </w:t>
            </w:r>
          </w:p>
        </w:tc>
        <w:tc>
          <w:tcPr>
            <w:tcW w:w="0" w:type="auto"/>
            <w:vMerge/>
            <w:vAlign w:val="center"/>
          </w:tcPr>
          <w:p w:rsidR="007756CC" w:rsidRDefault="007756CC" w:rsidP="007756CC">
            <w:pPr>
              <w:jc w:val="center"/>
            </w:pPr>
          </w:p>
        </w:tc>
      </w:tr>
      <w:tr w:rsidR="007756CC" w:rsidTr="00622435">
        <w:trPr>
          <w:trHeight w:val="338"/>
          <w:jc w:val="center"/>
        </w:trPr>
        <w:tc>
          <w:tcPr>
            <w:tcW w:w="2972" w:type="dxa"/>
            <w:vMerge/>
            <w:vAlign w:val="center"/>
          </w:tcPr>
          <w:p w:rsidR="007756CC" w:rsidRDefault="007756CC" w:rsidP="007756CC">
            <w:pPr>
              <w:jc w:val="left"/>
            </w:pPr>
          </w:p>
        </w:tc>
        <w:tc>
          <w:tcPr>
            <w:tcW w:w="4965" w:type="dxa"/>
            <w:vAlign w:val="center"/>
          </w:tcPr>
          <w:p w:rsidR="007756CC" w:rsidRDefault="007756CC" w:rsidP="007756CC">
            <w:pPr>
              <w:spacing w:after="0"/>
              <w:ind w:left="48"/>
              <w:jc w:val="left"/>
            </w:pPr>
            <w:r>
              <w:t xml:space="preserve">Utilización de diferentes recursos para su desarrollo. </w:t>
            </w:r>
          </w:p>
        </w:tc>
        <w:tc>
          <w:tcPr>
            <w:tcW w:w="0" w:type="auto"/>
            <w:vMerge/>
            <w:vAlign w:val="center"/>
          </w:tcPr>
          <w:p w:rsidR="007756CC" w:rsidRDefault="007756CC" w:rsidP="007756CC">
            <w:pPr>
              <w:jc w:val="center"/>
            </w:pPr>
          </w:p>
        </w:tc>
      </w:tr>
      <w:tr w:rsidR="007756CC" w:rsidTr="00622435">
        <w:trPr>
          <w:trHeight w:val="542"/>
          <w:jc w:val="center"/>
        </w:trPr>
        <w:tc>
          <w:tcPr>
            <w:tcW w:w="2972" w:type="dxa"/>
            <w:vMerge/>
            <w:vAlign w:val="center"/>
          </w:tcPr>
          <w:p w:rsidR="007756CC" w:rsidRDefault="007756CC" w:rsidP="007756CC">
            <w:pPr>
              <w:jc w:val="left"/>
            </w:pPr>
          </w:p>
        </w:tc>
        <w:tc>
          <w:tcPr>
            <w:tcW w:w="4965" w:type="dxa"/>
            <w:vAlign w:val="center"/>
          </w:tcPr>
          <w:p w:rsidR="007756CC" w:rsidRDefault="007756CC" w:rsidP="007756CC">
            <w:pPr>
              <w:spacing w:after="0"/>
              <w:ind w:left="48"/>
              <w:jc w:val="left"/>
            </w:pPr>
            <w:r>
              <w:t xml:space="preserve">Coherencia de las actividades con la metodología planteada en la programación. </w:t>
            </w:r>
          </w:p>
        </w:tc>
        <w:tc>
          <w:tcPr>
            <w:tcW w:w="0" w:type="auto"/>
            <w:vMerge/>
            <w:vAlign w:val="center"/>
          </w:tcPr>
          <w:p w:rsidR="007756CC" w:rsidRDefault="007756CC" w:rsidP="007756CC">
            <w:pPr>
              <w:jc w:val="center"/>
            </w:pPr>
          </w:p>
        </w:tc>
      </w:tr>
      <w:tr w:rsidR="004D00B9" w:rsidTr="00622435">
        <w:trPr>
          <w:trHeight w:val="545"/>
          <w:jc w:val="center"/>
        </w:trPr>
        <w:tc>
          <w:tcPr>
            <w:tcW w:w="2972" w:type="dxa"/>
            <w:vMerge w:val="restart"/>
            <w:vAlign w:val="center"/>
          </w:tcPr>
          <w:p w:rsidR="004D00B9" w:rsidRDefault="004D00B9" w:rsidP="004D00B9">
            <w:pPr>
              <w:spacing w:after="0"/>
              <w:ind w:left="0" w:firstLine="0"/>
              <w:jc w:val="left"/>
              <w:rPr>
                <w:b/>
              </w:rPr>
            </w:pPr>
            <w:r>
              <w:rPr>
                <w:b/>
              </w:rPr>
              <w:t>Evaluación</w:t>
            </w:r>
          </w:p>
        </w:tc>
        <w:tc>
          <w:tcPr>
            <w:tcW w:w="4965" w:type="dxa"/>
            <w:vAlign w:val="center"/>
          </w:tcPr>
          <w:p w:rsidR="004D00B9" w:rsidRDefault="004D00B9" w:rsidP="007756CC">
            <w:pPr>
              <w:spacing w:after="0"/>
              <w:ind w:left="48"/>
              <w:jc w:val="left"/>
            </w:pPr>
            <w:r w:rsidRPr="00E120FD">
              <w:t>Resultados de aprendizaje y criterios de evaluación.</w:t>
            </w:r>
          </w:p>
        </w:tc>
        <w:tc>
          <w:tcPr>
            <w:tcW w:w="1811" w:type="dxa"/>
            <w:vMerge w:val="restart"/>
            <w:vAlign w:val="center"/>
          </w:tcPr>
          <w:p w:rsidR="004D00B9" w:rsidRDefault="00622435" w:rsidP="007756CC">
            <w:pPr>
              <w:spacing w:after="0"/>
              <w:ind w:left="8"/>
              <w:jc w:val="center"/>
              <w:rPr>
                <w:b/>
                <w:sz w:val="20"/>
              </w:rPr>
            </w:pPr>
            <w:r>
              <w:rPr>
                <w:b/>
                <w:sz w:val="20"/>
              </w:rPr>
              <w:t>50</w:t>
            </w:r>
            <w:r w:rsidR="004D00B9">
              <w:rPr>
                <w:b/>
                <w:sz w:val="20"/>
              </w:rPr>
              <w:t>%</w:t>
            </w:r>
          </w:p>
        </w:tc>
      </w:tr>
      <w:tr w:rsidR="004D00B9" w:rsidTr="00622435">
        <w:trPr>
          <w:trHeight w:val="545"/>
          <w:jc w:val="center"/>
        </w:trPr>
        <w:tc>
          <w:tcPr>
            <w:tcW w:w="2972" w:type="dxa"/>
            <w:vMerge/>
            <w:vAlign w:val="center"/>
          </w:tcPr>
          <w:p w:rsidR="004D00B9" w:rsidRDefault="004D00B9" w:rsidP="00E120FD">
            <w:pPr>
              <w:spacing w:after="0"/>
              <w:ind w:left="0"/>
              <w:jc w:val="left"/>
            </w:pPr>
          </w:p>
        </w:tc>
        <w:tc>
          <w:tcPr>
            <w:tcW w:w="4965" w:type="dxa"/>
            <w:vAlign w:val="center"/>
          </w:tcPr>
          <w:p w:rsidR="004D00B9" w:rsidRDefault="004D00B9" w:rsidP="007756CC">
            <w:pPr>
              <w:spacing w:after="0"/>
              <w:ind w:left="48"/>
              <w:jc w:val="left"/>
            </w:pPr>
            <w:r>
              <w:t xml:space="preserve">Adecuación de los instrumentos de evaluación y </w:t>
            </w:r>
            <w:r w:rsidR="00BB3E0A">
              <w:t xml:space="preserve">de </w:t>
            </w:r>
            <w:r>
              <w:t xml:space="preserve">los criterios de calificación. </w:t>
            </w:r>
          </w:p>
        </w:tc>
        <w:tc>
          <w:tcPr>
            <w:tcW w:w="1811" w:type="dxa"/>
            <w:vMerge/>
            <w:vAlign w:val="center"/>
          </w:tcPr>
          <w:p w:rsidR="004D00B9" w:rsidRDefault="004D00B9" w:rsidP="007756CC">
            <w:pPr>
              <w:spacing w:after="0"/>
              <w:ind w:left="8"/>
              <w:jc w:val="center"/>
            </w:pPr>
          </w:p>
        </w:tc>
      </w:tr>
      <w:tr w:rsidR="004D00B9" w:rsidTr="00622435">
        <w:trPr>
          <w:trHeight w:val="545"/>
          <w:jc w:val="center"/>
        </w:trPr>
        <w:tc>
          <w:tcPr>
            <w:tcW w:w="2972" w:type="dxa"/>
            <w:vMerge/>
            <w:vAlign w:val="center"/>
          </w:tcPr>
          <w:p w:rsidR="004D00B9" w:rsidRDefault="004D00B9" w:rsidP="007756CC">
            <w:pPr>
              <w:jc w:val="left"/>
            </w:pPr>
          </w:p>
        </w:tc>
        <w:tc>
          <w:tcPr>
            <w:tcW w:w="4965" w:type="dxa"/>
            <w:vAlign w:val="center"/>
          </w:tcPr>
          <w:p w:rsidR="004D00B9" w:rsidRDefault="004D00B9" w:rsidP="007756CC">
            <w:pPr>
              <w:spacing w:after="0"/>
              <w:ind w:left="48"/>
              <w:jc w:val="left"/>
            </w:pPr>
            <w:r>
              <w:t xml:space="preserve">Planteamiento de medidas de refuerzo y atención a la diversidad ajustadas al contexto. </w:t>
            </w:r>
          </w:p>
        </w:tc>
        <w:tc>
          <w:tcPr>
            <w:tcW w:w="0" w:type="auto"/>
            <w:vMerge/>
            <w:vAlign w:val="center"/>
          </w:tcPr>
          <w:p w:rsidR="004D00B9" w:rsidRDefault="004D00B9" w:rsidP="007756CC">
            <w:pPr>
              <w:jc w:val="center"/>
            </w:pPr>
          </w:p>
        </w:tc>
      </w:tr>
    </w:tbl>
    <w:p w:rsidR="0045561F" w:rsidRDefault="0045561F" w:rsidP="0045561F">
      <w:pPr>
        <w:spacing w:before="120" w:after="0" w:line="259" w:lineRule="auto"/>
        <w:ind w:left="567" w:right="36" w:firstLine="0"/>
        <w:rPr>
          <w:sz w:val="22"/>
        </w:rPr>
      </w:pPr>
    </w:p>
    <w:p w:rsidR="00AD2634" w:rsidRDefault="00AD2634">
      <w:pPr>
        <w:spacing w:after="160" w:line="259" w:lineRule="auto"/>
        <w:ind w:left="0" w:firstLine="0"/>
        <w:jc w:val="left"/>
        <w:rPr>
          <w:sz w:val="22"/>
        </w:rPr>
      </w:pPr>
      <w:r>
        <w:rPr>
          <w:sz w:val="22"/>
        </w:rPr>
        <w:br w:type="page"/>
      </w:r>
    </w:p>
    <w:p w:rsidR="00AC36D9" w:rsidRDefault="00AC36D9" w:rsidP="00AC36D9">
      <w:pPr>
        <w:spacing w:before="120" w:after="0" w:line="259" w:lineRule="auto"/>
        <w:ind w:right="36"/>
        <w:rPr>
          <w:sz w:val="22"/>
        </w:rPr>
      </w:pPr>
    </w:p>
    <w:p w:rsidR="00AD2634" w:rsidRDefault="00AD2634" w:rsidP="00AD2634">
      <w:pPr>
        <w:spacing w:before="120" w:after="0" w:line="259" w:lineRule="auto"/>
        <w:ind w:left="567" w:right="36" w:firstLine="0"/>
        <w:rPr>
          <w:sz w:val="22"/>
        </w:rPr>
      </w:pPr>
    </w:p>
    <w:p w:rsidR="00AD2634" w:rsidRDefault="00AD2634" w:rsidP="00AD2634">
      <w:pPr>
        <w:numPr>
          <w:ilvl w:val="0"/>
          <w:numId w:val="1"/>
        </w:numPr>
        <w:spacing w:before="120" w:after="0" w:line="259" w:lineRule="auto"/>
        <w:ind w:left="567" w:right="36" w:firstLine="0"/>
        <w:rPr>
          <w:sz w:val="22"/>
        </w:rPr>
      </w:pPr>
      <w:r w:rsidRPr="0045561F">
        <w:rPr>
          <w:sz w:val="22"/>
        </w:rPr>
        <w:t xml:space="preserve">La ponderación de la </w:t>
      </w:r>
      <w:r w:rsidRPr="00A04422">
        <w:rPr>
          <w:sz w:val="22"/>
          <w:u w:val="single"/>
        </w:rPr>
        <w:t>segunda prueba</w:t>
      </w:r>
      <w:r>
        <w:rPr>
          <w:sz w:val="22"/>
        </w:rPr>
        <w:t xml:space="preserve"> – </w:t>
      </w:r>
      <w:r>
        <w:rPr>
          <w:sz w:val="22"/>
          <w:u w:val="single"/>
        </w:rPr>
        <w:t>exposición y debate</w:t>
      </w:r>
      <w:r>
        <w:rPr>
          <w:sz w:val="22"/>
        </w:rPr>
        <w:t xml:space="preserve"> quedará de </w:t>
      </w:r>
      <w:r w:rsidRPr="0045561F">
        <w:rPr>
          <w:sz w:val="22"/>
        </w:rPr>
        <w:t>la siguiente</w:t>
      </w:r>
      <w:r>
        <w:rPr>
          <w:sz w:val="22"/>
        </w:rPr>
        <w:t xml:space="preserve"> manera</w:t>
      </w:r>
      <w:r w:rsidRPr="0045561F">
        <w:rPr>
          <w:sz w:val="22"/>
        </w:rPr>
        <w:t>:</w:t>
      </w:r>
    </w:p>
    <w:p w:rsidR="00AD2634" w:rsidRDefault="00AD2634" w:rsidP="00AD2634">
      <w:pPr>
        <w:spacing w:before="120" w:after="0" w:line="259" w:lineRule="auto"/>
        <w:ind w:left="567" w:right="36" w:firstLine="0"/>
        <w:rPr>
          <w:sz w:val="22"/>
        </w:rPr>
      </w:pPr>
    </w:p>
    <w:tbl>
      <w:tblPr>
        <w:tblStyle w:val="Tablaconcuadrcula"/>
        <w:tblW w:w="9748" w:type="dxa"/>
        <w:jc w:val="center"/>
        <w:tblLook w:val="04A0" w:firstRow="1" w:lastRow="0" w:firstColumn="1" w:lastColumn="0" w:noHBand="0" w:noVBand="1"/>
      </w:tblPr>
      <w:tblGrid>
        <w:gridCol w:w="3401"/>
        <w:gridCol w:w="4536"/>
        <w:gridCol w:w="1811"/>
      </w:tblGrid>
      <w:tr w:rsidR="00AD2634" w:rsidTr="00AD2634">
        <w:trPr>
          <w:trHeight w:val="457"/>
          <w:jc w:val="center"/>
        </w:trPr>
        <w:tc>
          <w:tcPr>
            <w:tcW w:w="3401" w:type="dxa"/>
            <w:vAlign w:val="center"/>
          </w:tcPr>
          <w:p w:rsidR="00AD2634" w:rsidRDefault="00AD2634" w:rsidP="00AD2634">
            <w:pPr>
              <w:spacing w:after="0" w:line="252" w:lineRule="auto"/>
              <w:ind w:left="68" w:right="57" w:hanging="11"/>
              <w:jc w:val="left"/>
            </w:pPr>
            <w:r>
              <w:rPr>
                <w:b/>
              </w:rPr>
              <w:t xml:space="preserve">ELEMENTOS DE VALORACIÓN </w:t>
            </w:r>
          </w:p>
        </w:tc>
        <w:tc>
          <w:tcPr>
            <w:tcW w:w="4536" w:type="dxa"/>
            <w:vAlign w:val="center"/>
          </w:tcPr>
          <w:p w:rsidR="00AD2634" w:rsidRDefault="00AD2634" w:rsidP="00AD2634">
            <w:pPr>
              <w:spacing w:after="0"/>
              <w:ind w:right="4"/>
              <w:jc w:val="left"/>
            </w:pPr>
            <w:r>
              <w:rPr>
                <w:b/>
              </w:rPr>
              <w:t xml:space="preserve">INDICADORES DE VALORACIÓN </w:t>
            </w:r>
          </w:p>
        </w:tc>
        <w:tc>
          <w:tcPr>
            <w:tcW w:w="1811" w:type="dxa"/>
            <w:vAlign w:val="center"/>
          </w:tcPr>
          <w:p w:rsidR="00AD2634" w:rsidRDefault="00AD2634" w:rsidP="00AD2634">
            <w:pPr>
              <w:spacing w:after="0"/>
              <w:ind w:left="170"/>
              <w:jc w:val="center"/>
            </w:pPr>
            <w:r>
              <w:rPr>
                <w:b/>
              </w:rPr>
              <w:t>PONDERACIÓN</w:t>
            </w:r>
          </w:p>
        </w:tc>
      </w:tr>
      <w:tr w:rsidR="00E91EF1" w:rsidTr="00AD2634">
        <w:trPr>
          <w:trHeight w:val="337"/>
          <w:jc w:val="center"/>
        </w:trPr>
        <w:tc>
          <w:tcPr>
            <w:tcW w:w="3401" w:type="dxa"/>
            <w:vMerge w:val="restart"/>
            <w:vAlign w:val="center"/>
          </w:tcPr>
          <w:p w:rsidR="00E91EF1" w:rsidRDefault="00E91EF1" w:rsidP="00AD2634">
            <w:pPr>
              <w:spacing w:after="0" w:line="252" w:lineRule="auto"/>
              <w:ind w:left="68" w:right="57" w:hanging="11"/>
              <w:jc w:val="left"/>
            </w:pPr>
            <w:r>
              <w:rPr>
                <w:b/>
              </w:rPr>
              <w:t xml:space="preserve">Exposición. </w:t>
            </w:r>
          </w:p>
        </w:tc>
        <w:tc>
          <w:tcPr>
            <w:tcW w:w="4536" w:type="dxa"/>
            <w:vAlign w:val="center"/>
          </w:tcPr>
          <w:p w:rsidR="00E91EF1" w:rsidRDefault="00E91EF1" w:rsidP="00AD2634">
            <w:pPr>
              <w:spacing w:after="0"/>
              <w:ind w:left="48"/>
              <w:jc w:val="left"/>
            </w:pPr>
            <w:r>
              <w:t xml:space="preserve">Exposición ordenada clara, coherente y argumentada. </w:t>
            </w:r>
          </w:p>
        </w:tc>
        <w:tc>
          <w:tcPr>
            <w:tcW w:w="1811" w:type="dxa"/>
            <w:vMerge w:val="restart"/>
            <w:vAlign w:val="center"/>
          </w:tcPr>
          <w:p w:rsidR="00E91EF1" w:rsidRDefault="00AB42D8" w:rsidP="00AD2634">
            <w:pPr>
              <w:spacing w:after="0"/>
              <w:ind w:left="5"/>
              <w:jc w:val="center"/>
            </w:pPr>
            <w:r>
              <w:rPr>
                <w:b/>
              </w:rPr>
              <w:t>7</w:t>
            </w:r>
            <w:r w:rsidR="00E91EF1">
              <w:rPr>
                <w:b/>
              </w:rPr>
              <w:t>0%</w:t>
            </w:r>
          </w:p>
        </w:tc>
      </w:tr>
      <w:tr w:rsidR="00E91EF1" w:rsidTr="00AD2634">
        <w:trPr>
          <w:trHeight w:val="336"/>
          <w:jc w:val="center"/>
        </w:trPr>
        <w:tc>
          <w:tcPr>
            <w:tcW w:w="0" w:type="auto"/>
            <w:vMerge/>
            <w:vAlign w:val="center"/>
          </w:tcPr>
          <w:p w:rsidR="00E91EF1" w:rsidRDefault="00E91EF1" w:rsidP="00AD2634">
            <w:pPr>
              <w:spacing w:line="252" w:lineRule="auto"/>
              <w:ind w:left="68" w:right="57" w:hanging="11"/>
              <w:jc w:val="left"/>
            </w:pPr>
          </w:p>
        </w:tc>
        <w:tc>
          <w:tcPr>
            <w:tcW w:w="4536" w:type="dxa"/>
            <w:vAlign w:val="center"/>
          </w:tcPr>
          <w:p w:rsidR="00E91EF1" w:rsidRDefault="00E91EF1" w:rsidP="00AD2634">
            <w:pPr>
              <w:spacing w:after="0"/>
              <w:ind w:left="48"/>
              <w:jc w:val="left"/>
            </w:pPr>
            <w:r>
              <w:t xml:space="preserve">Riqueza y precisión léxica de la especialidad. </w:t>
            </w:r>
          </w:p>
        </w:tc>
        <w:tc>
          <w:tcPr>
            <w:tcW w:w="0" w:type="auto"/>
            <w:vMerge/>
            <w:vAlign w:val="center"/>
          </w:tcPr>
          <w:p w:rsidR="00E91EF1" w:rsidRDefault="00E91EF1" w:rsidP="00AD2634">
            <w:pPr>
              <w:jc w:val="center"/>
            </w:pPr>
          </w:p>
        </w:tc>
      </w:tr>
      <w:tr w:rsidR="00E91EF1" w:rsidTr="00AD2634">
        <w:trPr>
          <w:trHeight w:val="338"/>
          <w:jc w:val="center"/>
        </w:trPr>
        <w:tc>
          <w:tcPr>
            <w:tcW w:w="0" w:type="auto"/>
            <w:vMerge/>
            <w:vAlign w:val="center"/>
          </w:tcPr>
          <w:p w:rsidR="00E91EF1" w:rsidRDefault="00E91EF1" w:rsidP="00AD2634">
            <w:pPr>
              <w:spacing w:line="252" w:lineRule="auto"/>
              <w:ind w:left="68" w:right="57" w:hanging="11"/>
              <w:jc w:val="left"/>
            </w:pPr>
          </w:p>
        </w:tc>
        <w:tc>
          <w:tcPr>
            <w:tcW w:w="4536" w:type="dxa"/>
            <w:vAlign w:val="center"/>
          </w:tcPr>
          <w:p w:rsidR="00E91EF1" w:rsidRDefault="00E91EF1" w:rsidP="00AD2634">
            <w:pPr>
              <w:spacing w:after="0"/>
              <w:ind w:left="48"/>
              <w:jc w:val="left"/>
            </w:pPr>
            <w:r>
              <w:t xml:space="preserve">Ajuste al tiempo establecido. </w:t>
            </w:r>
          </w:p>
        </w:tc>
        <w:tc>
          <w:tcPr>
            <w:tcW w:w="0" w:type="auto"/>
            <w:vMerge/>
            <w:vAlign w:val="center"/>
          </w:tcPr>
          <w:p w:rsidR="00E91EF1" w:rsidRDefault="00E91EF1" w:rsidP="00AD2634">
            <w:pPr>
              <w:jc w:val="center"/>
            </w:pPr>
          </w:p>
        </w:tc>
      </w:tr>
      <w:tr w:rsidR="00E91EF1" w:rsidTr="00AD2634">
        <w:trPr>
          <w:trHeight w:val="336"/>
          <w:jc w:val="center"/>
        </w:trPr>
        <w:tc>
          <w:tcPr>
            <w:tcW w:w="0" w:type="auto"/>
            <w:vMerge/>
            <w:vAlign w:val="center"/>
          </w:tcPr>
          <w:p w:rsidR="00E91EF1" w:rsidRDefault="00E91EF1" w:rsidP="00AD2634">
            <w:pPr>
              <w:spacing w:line="252" w:lineRule="auto"/>
              <w:ind w:left="68" w:right="57" w:hanging="11"/>
              <w:jc w:val="left"/>
            </w:pPr>
          </w:p>
        </w:tc>
        <w:tc>
          <w:tcPr>
            <w:tcW w:w="4536" w:type="dxa"/>
            <w:vAlign w:val="center"/>
          </w:tcPr>
          <w:p w:rsidR="00E91EF1" w:rsidRDefault="00E91EF1" w:rsidP="00AD2634">
            <w:pPr>
              <w:spacing w:after="0"/>
              <w:ind w:left="48"/>
              <w:jc w:val="left"/>
            </w:pPr>
            <w:r>
              <w:t xml:space="preserve">Exposición motivadora. </w:t>
            </w:r>
          </w:p>
        </w:tc>
        <w:tc>
          <w:tcPr>
            <w:tcW w:w="0" w:type="auto"/>
            <w:vMerge/>
            <w:vAlign w:val="center"/>
          </w:tcPr>
          <w:p w:rsidR="00E91EF1" w:rsidRDefault="00E91EF1" w:rsidP="00AD2634">
            <w:pPr>
              <w:jc w:val="center"/>
            </w:pPr>
          </w:p>
        </w:tc>
      </w:tr>
      <w:tr w:rsidR="00E91EF1" w:rsidTr="00AD2634">
        <w:trPr>
          <w:trHeight w:val="338"/>
          <w:jc w:val="center"/>
        </w:trPr>
        <w:tc>
          <w:tcPr>
            <w:tcW w:w="3401" w:type="dxa"/>
            <w:vMerge/>
            <w:vAlign w:val="center"/>
          </w:tcPr>
          <w:p w:rsidR="00E91EF1" w:rsidRDefault="00E91EF1" w:rsidP="00AD2634">
            <w:pPr>
              <w:spacing w:after="0" w:line="252" w:lineRule="auto"/>
              <w:ind w:left="68" w:right="57" w:hanging="11"/>
              <w:jc w:val="left"/>
            </w:pPr>
          </w:p>
        </w:tc>
        <w:tc>
          <w:tcPr>
            <w:tcW w:w="4536" w:type="dxa"/>
            <w:vAlign w:val="center"/>
          </w:tcPr>
          <w:p w:rsidR="00E91EF1" w:rsidRDefault="00E91EF1" w:rsidP="00AD2634">
            <w:pPr>
              <w:spacing w:after="0"/>
              <w:ind w:left="48"/>
              <w:jc w:val="left"/>
            </w:pPr>
            <w:r>
              <w:t>Corrección en la expresión</w:t>
            </w:r>
          </w:p>
        </w:tc>
        <w:tc>
          <w:tcPr>
            <w:tcW w:w="1811" w:type="dxa"/>
            <w:vMerge/>
            <w:vAlign w:val="center"/>
          </w:tcPr>
          <w:p w:rsidR="00E91EF1" w:rsidRDefault="00E91EF1" w:rsidP="00E91EF1">
            <w:pPr>
              <w:spacing w:after="0"/>
              <w:ind w:left="6"/>
            </w:pPr>
          </w:p>
        </w:tc>
      </w:tr>
      <w:tr w:rsidR="00AD2634" w:rsidTr="00AD2634">
        <w:trPr>
          <w:trHeight w:val="545"/>
          <w:jc w:val="center"/>
        </w:trPr>
        <w:tc>
          <w:tcPr>
            <w:tcW w:w="3401" w:type="dxa"/>
            <w:vMerge w:val="restart"/>
            <w:vAlign w:val="center"/>
          </w:tcPr>
          <w:p w:rsidR="00AD2634" w:rsidRDefault="00AD2634" w:rsidP="00AD2634">
            <w:pPr>
              <w:spacing w:after="0" w:line="252" w:lineRule="auto"/>
              <w:ind w:left="68" w:right="57" w:hanging="11"/>
              <w:jc w:val="left"/>
            </w:pPr>
            <w:r>
              <w:rPr>
                <w:b/>
              </w:rPr>
              <w:t xml:space="preserve">Debate. </w:t>
            </w:r>
          </w:p>
        </w:tc>
        <w:tc>
          <w:tcPr>
            <w:tcW w:w="4536" w:type="dxa"/>
            <w:vAlign w:val="center"/>
          </w:tcPr>
          <w:p w:rsidR="00AD2634" w:rsidRDefault="00AD2634" w:rsidP="00657CAD">
            <w:pPr>
              <w:spacing w:after="0"/>
              <w:ind w:left="48"/>
              <w:jc w:val="left"/>
            </w:pPr>
            <w:r>
              <w:t xml:space="preserve">Concreción en las respuestas ante preguntas del tribunal. </w:t>
            </w:r>
          </w:p>
        </w:tc>
        <w:tc>
          <w:tcPr>
            <w:tcW w:w="1811" w:type="dxa"/>
            <w:vMerge w:val="restart"/>
            <w:vAlign w:val="center"/>
          </w:tcPr>
          <w:p w:rsidR="00AD2634" w:rsidRDefault="00AB42D8" w:rsidP="00AD2634">
            <w:pPr>
              <w:spacing w:after="0"/>
              <w:ind w:left="5"/>
              <w:jc w:val="center"/>
            </w:pPr>
            <w:r>
              <w:rPr>
                <w:b/>
              </w:rPr>
              <w:t>3</w:t>
            </w:r>
            <w:r w:rsidR="00AD2634">
              <w:rPr>
                <w:b/>
              </w:rPr>
              <w:t>0%</w:t>
            </w:r>
          </w:p>
        </w:tc>
      </w:tr>
      <w:tr w:rsidR="00AD2634" w:rsidTr="00AD2634">
        <w:trPr>
          <w:trHeight w:val="751"/>
          <w:jc w:val="center"/>
        </w:trPr>
        <w:tc>
          <w:tcPr>
            <w:tcW w:w="0" w:type="auto"/>
            <w:vMerge/>
            <w:vAlign w:val="center"/>
          </w:tcPr>
          <w:p w:rsidR="00AD2634" w:rsidRDefault="00AD2634" w:rsidP="00AD2634">
            <w:pPr>
              <w:spacing w:line="252" w:lineRule="auto"/>
              <w:ind w:left="68" w:right="57" w:hanging="11"/>
              <w:jc w:val="left"/>
            </w:pPr>
          </w:p>
        </w:tc>
        <w:tc>
          <w:tcPr>
            <w:tcW w:w="4536" w:type="dxa"/>
            <w:vAlign w:val="center"/>
          </w:tcPr>
          <w:p w:rsidR="00AD2634" w:rsidRDefault="00AD2634" w:rsidP="00AD2634">
            <w:pPr>
              <w:spacing w:after="0"/>
              <w:ind w:left="48"/>
              <w:jc w:val="left"/>
            </w:pPr>
            <w:r>
              <w:t xml:space="preserve">Aportación de argumentos coherentes y datos actualizados y ampliados respecto de la exposición oral. </w:t>
            </w:r>
          </w:p>
        </w:tc>
        <w:tc>
          <w:tcPr>
            <w:tcW w:w="0" w:type="auto"/>
            <w:vMerge/>
            <w:vAlign w:val="center"/>
          </w:tcPr>
          <w:p w:rsidR="00AD2634" w:rsidRDefault="00AD2634" w:rsidP="00AD2634">
            <w:pPr>
              <w:jc w:val="center"/>
            </w:pPr>
          </w:p>
        </w:tc>
      </w:tr>
      <w:tr w:rsidR="00AD2634" w:rsidTr="00AD2634">
        <w:trPr>
          <w:trHeight w:val="336"/>
          <w:jc w:val="center"/>
        </w:trPr>
        <w:tc>
          <w:tcPr>
            <w:tcW w:w="0" w:type="auto"/>
            <w:vMerge/>
            <w:vAlign w:val="center"/>
          </w:tcPr>
          <w:p w:rsidR="00AD2634" w:rsidRDefault="00AD2634" w:rsidP="00AD2634">
            <w:pPr>
              <w:spacing w:line="252" w:lineRule="auto"/>
              <w:ind w:left="68" w:right="57" w:hanging="11"/>
              <w:jc w:val="left"/>
            </w:pPr>
          </w:p>
        </w:tc>
        <w:tc>
          <w:tcPr>
            <w:tcW w:w="4536" w:type="dxa"/>
            <w:vAlign w:val="center"/>
          </w:tcPr>
          <w:p w:rsidR="00AD2634" w:rsidRDefault="00AD2634" w:rsidP="00AD2634">
            <w:pPr>
              <w:spacing w:after="0"/>
              <w:ind w:left="48"/>
              <w:jc w:val="left"/>
            </w:pPr>
            <w:r>
              <w:t xml:space="preserve">Originalidad en el debate. </w:t>
            </w:r>
          </w:p>
        </w:tc>
        <w:tc>
          <w:tcPr>
            <w:tcW w:w="0" w:type="auto"/>
            <w:vMerge/>
            <w:vAlign w:val="center"/>
          </w:tcPr>
          <w:p w:rsidR="00AD2634" w:rsidRDefault="00AD2634" w:rsidP="00AD2634">
            <w:pPr>
              <w:jc w:val="center"/>
            </w:pPr>
          </w:p>
        </w:tc>
      </w:tr>
      <w:tr w:rsidR="00AD2634" w:rsidTr="00AD2634">
        <w:trPr>
          <w:trHeight w:val="338"/>
          <w:jc w:val="center"/>
        </w:trPr>
        <w:tc>
          <w:tcPr>
            <w:tcW w:w="0" w:type="auto"/>
            <w:vMerge/>
            <w:vAlign w:val="center"/>
          </w:tcPr>
          <w:p w:rsidR="00AD2634" w:rsidRDefault="00AD2634" w:rsidP="00AD2634">
            <w:pPr>
              <w:spacing w:line="252" w:lineRule="auto"/>
              <w:ind w:left="68" w:right="57" w:hanging="11"/>
              <w:jc w:val="left"/>
            </w:pPr>
          </w:p>
        </w:tc>
        <w:tc>
          <w:tcPr>
            <w:tcW w:w="4536" w:type="dxa"/>
            <w:vAlign w:val="center"/>
          </w:tcPr>
          <w:p w:rsidR="00AD2634" w:rsidRDefault="00AD2634" w:rsidP="00AD2634">
            <w:pPr>
              <w:spacing w:after="0"/>
              <w:ind w:left="48"/>
              <w:jc w:val="left"/>
            </w:pPr>
            <w:r>
              <w:t xml:space="preserve">Inclusión de referencias técnico-profesionales. </w:t>
            </w:r>
          </w:p>
        </w:tc>
        <w:tc>
          <w:tcPr>
            <w:tcW w:w="0" w:type="auto"/>
            <w:vMerge/>
            <w:vAlign w:val="center"/>
          </w:tcPr>
          <w:p w:rsidR="00AD2634" w:rsidRDefault="00AD2634" w:rsidP="00AD2634">
            <w:pPr>
              <w:jc w:val="center"/>
            </w:pPr>
          </w:p>
        </w:tc>
      </w:tr>
    </w:tbl>
    <w:p w:rsidR="00AC36D9" w:rsidRDefault="00AC36D9" w:rsidP="00AC36D9">
      <w:pPr>
        <w:spacing w:before="120" w:after="0" w:line="259" w:lineRule="auto"/>
        <w:ind w:right="36"/>
        <w:rPr>
          <w:sz w:val="22"/>
        </w:rPr>
      </w:pPr>
    </w:p>
    <w:p w:rsidR="00AC36D9" w:rsidRDefault="00AC36D9" w:rsidP="008F6105">
      <w:pPr>
        <w:spacing w:after="0" w:line="259" w:lineRule="auto"/>
        <w:ind w:left="567" w:right="36" w:firstLine="0"/>
        <w:jc w:val="right"/>
        <w:rPr>
          <w:rFonts w:ascii="Times New Roman" w:eastAsia="Times New Roman" w:hAnsi="Times New Roman" w:cs="Times New Roman"/>
          <w:sz w:val="24"/>
        </w:rPr>
      </w:pPr>
    </w:p>
    <w:p w:rsidR="00717CF6" w:rsidRDefault="00717CF6">
      <w:pPr>
        <w:spacing w:after="16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br w:type="page"/>
      </w:r>
    </w:p>
    <w:p w:rsidR="00AD2634" w:rsidRDefault="00AD2634" w:rsidP="008F6105">
      <w:pPr>
        <w:spacing w:after="0" w:line="259" w:lineRule="auto"/>
        <w:ind w:left="567" w:right="36" w:firstLine="0"/>
        <w:jc w:val="right"/>
        <w:rPr>
          <w:rFonts w:ascii="Times New Roman" w:eastAsia="Times New Roman" w:hAnsi="Times New Roman" w:cs="Times New Roman"/>
          <w:sz w:val="24"/>
        </w:rPr>
      </w:pPr>
    </w:p>
    <w:p w:rsidR="00717CF6" w:rsidRPr="00502102" w:rsidRDefault="00717CF6" w:rsidP="00717CF6">
      <w:pPr>
        <w:pStyle w:val="Ttulo1"/>
        <w:ind w:left="567" w:right="36" w:firstLine="0"/>
        <w:rPr>
          <w:sz w:val="22"/>
          <w:u w:val="none"/>
        </w:rPr>
      </w:pPr>
      <w:r w:rsidRPr="005A20EB">
        <w:rPr>
          <w:sz w:val="22"/>
        </w:rPr>
        <w:t>CRITERIOS DE EVALUACIÓN</w:t>
      </w:r>
      <w:r>
        <w:rPr>
          <w:sz w:val="22"/>
          <w:u w:val="none"/>
        </w:rPr>
        <w:t xml:space="preserve"> </w:t>
      </w:r>
      <w:r w:rsidRPr="00FB3083">
        <w:rPr>
          <w:sz w:val="22"/>
          <w:u w:val="none"/>
        </w:rPr>
        <w:t xml:space="preserve">PARA </w:t>
      </w:r>
      <w:r w:rsidRPr="00717CF6">
        <w:rPr>
          <w:sz w:val="22"/>
        </w:rPr>
        <w:t>TURNO DE ACCESO</w:t>
      </w:r>
      <w:r w:rsidRPr="00717CF6">
        <w:rPr>
          <w:sz w:val="22"/>
          <w:u w:val="none"/>
        </w:rPr>
        <w:t>: ADQUISICIÓN DE NUEVAS ESPECIALIDADES</w:t>
      </w:r>
      <w:r w:rsidRPr="00FB3083">
        <w:rPr>
          <w:sz w:val="22"/>
          <w:u w:val="none"/>
        </w:rPr>
        <w:t xml:space="preserve"> </w:t>
      </w:r>
    </w:p>
    <w:p w:rsidR="00717CF6" w:rsidRDefault="00717CF6" w:rsidP="00717CF6">
      <w:pPr>
        <w:spacing w:after="0" w:line="259" w:lineRule="auto"/>
        <w:ind w:left="567" w:right="36" w:firstLine="0"/>
        <w:jc w:val="right"/>
        <w:rPr>
          <w:rFonts w:ascii="Times New Roman" w:eastAsia="Times New Roman" w:hAnsi="Times New Roman" w:cs="Times New Roman"/>
          <w:sz w:val="24"/>
        </w:rPr>
      </w:pPr>
    </w:p>
    <w:p w:rsidR="00BF5BCA" w:rsidRDefault="00BF5BCA" w:rsidP="00BF5BCA">
      <w:pPr>
        <w:numPr>
          <w:ilvl w:val="0"/>
          <w:numId w:val="1"/>
        </w:numPr>
        <w:spacing w:before="120" w:after="0" w:line="259" w:lineRule="auto"/>
        <w:ind w:left="567" w:right="36" w:firstLine="0"/>
        <w:rPr>
          <w:sz w:val="22"/>
        </w:rPr>
      </w:pPr>
      <w:r w:rsidRPr="0045561F">
        <w:rPr>
          <w:sz w:val="22"/>
        </w:rPr>
        <w:t xml:space="preserve">La ponderación de la prueba </w:t>
      </w:r>
      <w:r>
        <w:rPr>
          <w:sz w:val="22"/>
        </w:rPr>
        <w:t xml:space="preserve">completa quedará de </w:t>
      </w:r>
      <w:r w:rsidRPr="0045561F">
        <w:rPr>
          <w:sz w:val="22"/>
        </w:rPr>
        <w:t>la siguiente</w:t>
      </w:r>
      <w:r>
        <w:rPr>
          <w:sz w:val="22"/>
        </w:rPr>
        <w:t xml:space="preserve"> manera</w:t>
      </w:r>
      <w:r w:rsidRPr="0045561F">
        <w:rPr>
          <w:sz w:val="22"/>
        </w:rPr>
        <w:t>:</w:t>
      </w:r>
    </w:p>
    <w:p w:rsidR="00BF5BCA" w:rsidRDefault="00BF5BCA" w:rsidP="00BF5BCA">
      <w:pPr>
        <w:spacing w:before="120" w:after="0" w:line="259" w:lineRule="auto"/>
        <w:ind w:left="567" w:right="36" w:firstLine="0"/>
        <w:rPr>
          <w:sz w:val="22"/>
        </w:rPr>
      </w:pPr>
    </w:p>
    <w:tbl>
      <w:tblPr>
        <w:tblStyle w:val="Tablaconcuadrcula"/>
        <w:tblW w:w="0" w:type="auto"/>
        <w:jc w:val="center"/>
        <w:tblLook w:val="04A0" w:firstRow="1" w:lastRow="0" w:firstColumn="1" w:lastColumn="0" w:noHBand="0" w:noVBand="1"/>
      </w:tblPr>
      <w:tblGrid>
        <w:gridCol w:w="3551"/>
        <w:gridCol w:w="702"/>
      </w:tblGrid>
      <w:tr w:rsidR="00BF5BCA" w:rsidTr="00625F7A">
        <w:trPr>
          <w:jc w:val="center"/>
        </w:trPr>
        <w:tc>
          <w:tcPr>
            <w:tcW w:w="3551" w:type="dxa"/>
            <w:vAlign w:val="center"/>
          </w:tcPr>
          <w:p w:rsidR="00BF5BCA" w:rsidRDefault="00BF5BCA" w:rsidP="00625F7A">
            <w:pPr>
              <w:spacing w:before="120" w:after="0" w:line="259" w:lineRule="auto"/>
              <w:ind w:left="0" w:right="36" w:firstLine="0"/>
              <w:jc w:val="left"/>
              <w:rPr>
                <w:sz w:val="22"/>
              </w:rPr>
            </w:pPr>
            <w:r>
              <w:rPr>
                <w:sz w:val="16"/>
              </w:rPr>
              <w:t>ASPECTOS CIENTIFICOS</w:t>
            </w:r>
          </w:p>
        </w:tc>
        <w:tc>
          <w:tcPr>
            <w:tcW w:w="702" w:type="dxa"/>
            <w:vAlign w:val="center"/>
          </w:tcPr>
          <w:p w:rsidR="00BF5BCA" w:rsidRPr="0045561F" w:rsidRDefault="000F54F9" w:rsidP="00BF5BCA">
            <w:pPr>
              <w:spacing w:before="120" w:after="0" w:line="259" w:lineRule="auto"/>
              <w:ind w:left="0" w:right="36" w:firstLine="0"/>
              <w:jc w:val="center"/>
              <w:rPr>
                <w:b/>
              </w:rPr>
            </w:pPr>
            <w:r>
              <w:rPr>
                <w:b/>
              </w:rPr>
              <w:t>5</w:t>
            </w:r>
            <w:r w:rsidR="00BF5BCA">
              <w:rPr>
                <w:b/>
              </w:rPr>
              <w:t>0</w:t>
            </w:r>
            <w:r w:rsidR="00BF5BCA" w:rsidRPr="0045561F">
              <w:rPr>
                <w:b/>
              </w:rPr>
              <w:t>%</w:t>
            </w:r>
          </w:p>
        </w:tc>
      </w:tr>
      <w:tr w:rsidR="00BF5BCA" w:rsidTr="00625F7A">
        <w:trPr>
          <w:jc w:val="center"/>
        </w:trPr>
        <w:tc>
          <w:tcPr>
            <w:tcW w:w="3551" w:type="dxa"/>
            <w:vAlign w:val="center"/>
          </w:tcPr>
          <w:p w:rsidR="00BF5BCA" w:rsidRDefault="00BF5BCA" w:rsidP="00625F7A">
            <w:pPr>
              <w:spacing w:before="120" w:after="0" w:line="259" w:lineRule="auto"/>
              <w:ind w:left="0" w:right="36" w:firstLine="0"/>
              <w:jc w:val="left"/>
              <w:rPr>
                <w:sz w:val="22"/>
              </w:rPr>
            </w:pPr>
            <w:r>
              <w:rPr>
                <w:sz w:val="16"/>
              </w:rPr>
              <w:t>PLANTEAMIENTO DIDÁCTICO</w:t>
            </w:r>
          </w:p>
        </w:tc>
        <w:tc>
          <w:tcPr>
            <w:tcW w:w="702" w:type="dxa"/>
            <w:vAlign w:val="center"/>
          </w:tcPr>
          <w:p w:rsidR="00BF5BCA" w:rsidRPr="0045561F" w:rsidRDefault="000F54F9" w:rsidP="00252912">
            <w:pPr>
              <w:spacing w:before="120" w:after="0" w:line="259" w:lineRule="auto"/>
              <w:ind w:left="0" w:right="36" w:firstLine="0"/>
              <w:jc w:val="center"/>
              <w:rPr>
                <w:b/>
              </w:rPr>
            </w:pPr>
            <w:r>
              <w:rPr>
                <w:b/>
              </w:rPr>
              <w:t>25</w:t>
            </w:r>
            <w:r w:rsidR="00BF5BCA" w:rsidRPr="0045561F">
              <w:rPr>
                <w:b/>
              </w:rPr>
              <w:t>%</w:t>
            </w:r>
          </w:p>
        </w:tc>
      </w:tr>
      <w:tr w:rsidR="00BF5BCA" w:rsidTr="00625F7A">
        <w:trPr>
          <w:jc w:val="center"/>
        </w:trPr>
        <w:tc>
          <w:tcPr>
            <w:tcW w:w="3551" w:type="dxa"/>
            <w:vAlign w:val="center"/>
          </w:tcPr>
          <w:p w:rsidR="00BF5BCA" w:rsidRDefault="00BF5BCA" w:rsidP="00625F7A">
            <w:pPr>
              <w:spacing w:before="120" w:after="0" w:line="259" w:lineRule="auto"/>
              <w:ind w:left="0" w:right="36" w:firstLine="0"/>
              <w:jc w:val="left"/>
              <w:rPr>
                <w:sz w:val="22"/>
              </w:rPr>
            </w:pPr>
            <w:r>
              <w:rPr>
                <w:sz w:val="16"/>
              </w:rPr>
              <w:t>DEBATE</w:t>
            </w:r>
          </w:p>
        </w:tc>
        <w:tc>
          <w:tcPr>
            <w:tcW w:w="702" w:type="dxa"/>
            <w:vAlign w:val="center"/>
          </w:tcPr>
          <w:p w:rsidR="00BF5BCA" w:rsidRPr="0045561F" w:rsidRDefault="000F54F9" w:rsidP="00252912">
            <w:pPr>
              <w:spacing w:before="120" w:after="0" w:line="259" w:lineRule="auto"/>
              <w:ind w:left="0" w:right="36" w:firstLine="0"/>
              <w:jc w:val="center"/>
              <w:rPr>
                <w:b/>
              </w:rPr>
            </w:pPr>
            <w:r>
              <w:rPr>
                <w:b/>
              </w:rPr>
              <w:t>25</w:t>
            </w:r>
            <w:r w:rsidR="00BF5BCA" w:rsidRPr="0045561F">
              <w:rPr>
                <w:b/>
              </w:rPr>
              <w:t>%</w:t>
            </w:r>
          </w:p>
        </w:tc>
      </w:tr>
    </w:tbl>
    <w:p w:rsidR="00BF5BCA" w:rsidRDefault="00BF5BCA" w:rsidP="00717CF6">
      <w:pPr>
        <w:spacing w:after="0" w:line="259" w:lineRule="auto"/>
        <w:ind w:left="567" w:right="36" w:firstLine="0"/>
        <w:jc w:val="right"/>
        <w:rPr>
          <w:rFonts w:ascii="Times New Roman" w:eastAsia="Times New Roman" w:hAnsi="Times New Roman" w:cs="Times New Roman"/>
          <w:sz w:val="24"/>
        </w:rPr>
      </w:pPr>
    </w:p>
    <w:p w:rsidR="00717CF6" w:rsidRDefault="00717CF6" w:rsidP="007473DB">
      <w:pPr>
        <w:numPr>
          <w:ilvl w:val="0"/>
          <w:numId w:val="1"/>
        </w:numPr>
        <w:spacing w:before="120" w:after="0" w:line="259" w:lineRule="auto"/>
        <w:ind w:right="36" w:firstLine="0"/>
        <w:rPr>
          <w:sz w:val="22"/>
        </w:rPr>
      </w:pPr>
      <w:r w:rsidRPr="0045561F">
        <w:rPr>
          <w:sz w:val="22"/>
        </w:rPr>
        <w:t xml:space="preserve">La ponderación </w:t>
      </w:r>
      <w:r w:rsidR="007473DB">
        <w:rPr>
          <w:sz w:val="22"/>
        </w:rPr>
        <w:t xml:space="preserve">para la parte </w:t>
      </w:r>
      <w:r w:rsidR="007473DB" w:rsidRPr="007473DB">
        <w:rPr>
          <w:sz w:val="22"/>
        </w:rPr>
        <w:t>aspectos científicos del tema</w:t>
      </w:r>
      <w:r w:rsidRPr="0045561F">
        <w:rPr>
          <w:sz w:val="22"/>
        </w:rPr>
        <w:t>:</w:t>
      </w:r>
    </w:p>
    <w:p w:rsidR="00717CF6" w:rsidRDefault="00717CF6" w:rsidP="00717CF6">
      <w:pPr>
        <w:spacing w:before="120" w:after="0" w:line="259" w:lineRule="auto"/>
        <w:ind w:left="1065" w:right="36" w:firstLine="0"/>
        <w:rPr>
          <w:sz w:val="22"/>
        </w:rPr>
      </w:pPr>
    </w:p>
    <w:tbl>
      <w:tblPr>
        <w:tblStyle w:val="Tablaconcuadrcula"/>
        <w:tblW w:w="9327" w:type="dxa"/>
        <w:jc w:val="center"/>
        <w:tblLook w:val="04A0" w:firstRow="1" w:lastRow="0" w:firstColumn="1" w:lastColumn="0" w:noHBand="0" w:noVBand="1"/>
      </w:tblPr>
      <w:tblGrid>
        <w:gridCol w:w="2980"/>
        <w:gridCol w:w="4536"/>
        <w:gridCol w:w="1811"/>
      </w:tblGrid>
      <w:tr w:rsidR="00717CF6" w:rsidTr="00717CF6">
        <w:trPr>
          <w:trHeight w:val="455"/>
          <w:jc w:val="center"/>
        </w:trPr>
        <w:tc>
          <w:tcPr>
            <w:tcW w:w="2980" w:type="dxa"/>
            <w:vAlign w:val="center"/>
          </w:tcPr>
          <w:p w:rsidR="00717CF6" w:rsidRDefault="00717CF6" w:rsidP="00717CF6">
            <w:pPr>
              <w:spacing w:after="100" w:afterAutospacing="1" w:line="252" w:lineRule="auto"/>
              <w:ind w:left="68" w:hanging="11"/>
              <w:jc w:val="left"/>
            </w:pPr>
            <w:r>
              <w:rPr>
                <w:b/>
              </w:rPr>
              <w:t xml:space="preserve">ELEMENTOS DE VALORACIÓN </w:t>
            </w:r>
          </w:p>
        </w:tc>
        <w:tc>
          <w:tcPr>
            <w:tcW w:w="4536" w:type="dxa"/>
            <w:vAlign w:val="center"/>
          </w:tcPr>
          <w:p w:rsidR="00717CF6" w:rsidRDefault="00717CF6" w:rsidP="00717CF6">
            <w:pPr>
              <w:spacing w:after="100" w:afterAutospacing="1" w:line="252" w:lineRule="auto"/>
              <w:ind w:left="68" w:hanging="11"/>
              <w:jc w:val="left"/>
            </w:pPr>
            <w:r>
              <w:rPr>
                <w:b/>
              </w:rPr>
              <w:t xml:space="preserve">INDICADORES DE VALORACIÓN </w:t>
            </w:r>
          </w:p>
        </w:tc>
        <w:tc>
          <w:tcPr>
            <w:tcW w:w="1811" w:type="dxa"/>
            <w:vAlign w:val="center"/>
          </w:tcPr>
          <w:p w:rsidR="00717CF6" w:rsidRDefault="00717CF6" w:rsidP="00717CF6">
            <w:pPr>
              <w:spacing w:after="100" w:afterAutospacing="1" w:line="252" w:lineRule="auto"/>
              <w:ind w:left="68" w:hanging="11"/>
              <w:jc w:val="center"/>
            </w:pPr>
            <w:r>
              <w:rPr>
                <w:b/>
              </w:rPr>
              <w:t>PONDERACIÓN</w:t>
            </w:r>
          </w:p>
        </w:tc>
      </w:tr>
      <w:tr w:rsidR="00717CF6" w:rsidTr="00717CF6">
        <w:trPr>
          <w:trHeight w:val="337"/>
          <w:jc w:val="center"/>
        </w:trPr>
        <w:tc>
          <w:tcPr>
            <w:tcW w:w="2980" w:type="dxa"/>
            <w:vMerge w:val="restart"/>
            <w:vAlign w:val="center"/>
          </w:tcPr>
          <w:p w:rsidR="00717CF6" w:rsidRDefault="00717CF6" w:rsidP="00717CF6">
            <w:pPr>
              <w:spacing w:after="100" w:afterAutospacing="1" w:line="252" w:lineRule="auto"/>
              <w:ind w:left="68" w:hanging="11"/>
              <w:jc w:val="left"/>
            </w:pPr>
            <w:r>
              <w:rPr>
                <w:b/>
              </w:rPr>
              <w:t xml:space="preserve">Estructura y planteamiento. </w:t>
            </w:r>
          </w:p>
        </w:tc>
        <w:tc>
          <w:tcPr>
            <w:tcW w:w="4536" w:type="dxa"/>
            <w:vAlign w:val="center"/>
          </w:tcPr>
          <w:p w:rsidR="00717CF6" w:rsidRDefault="00717CF6" w:rsidP="00717CF6">
            <w:pPr>
              <w:spacing w:after="100" w:afterAutospacing="1" w:line="252" w:lineRule="auto"/>
              <w:ind w:left="68" w:hanging="11"/>
              <w:jc w:val="left"/>
            </w:pPr>
            <w:r>
              <w:t xml:space="preserve">Presentación del tema. </w:t>
            </w:r>
          </w:p>
        </w:tc>
        <w:tc>
          <w:tcPr>
            <w:tcW w:w="1811" w:type="dxa"/>
            <w:vMerge w:val="restart"/>
            <w:vAlign w:val="center"/>
          </w:tcPr>
          <w:p w:rsidR="00717CF6" w:rsidRDefault="00585D67" w:rsidP="00717CF6">
            <w:pPr>
              <w:spacing w:after="100" w:afterAutospacing="1" w:line="252" w:lineRule="auto"/>
              <w:ind w:left="68" w:hanging="11"/>
              <w:jc w:val="center"/>
            </w:pPr>
            <w:r>
              <w:rPr>
                <w:b/>
              </w:rPr>
              <w:t>5</w:t>
            </w:r>
            <w:r w:rsidR="00717CF6">
              <w:rPr>
                <w:b/>
              </w:rPr>
              <w:t>%</w:t>
            </w:r>
          </w:p>
        </w:tc>
      </w:tr>
      <w:tr w:rsidR="00717CF6" w:rsidTr="00717CF6">
        <w:trPr>
          <w:trHeight w:val="545"/>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Estructura del tema en epígrafes y subapartados de manera ordenada y coherente.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545"/>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Estructura facilitadora de la comprensión y la exposición.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545"/>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Desarrollo de todos los epígrafes del tema de manera equilibrada.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336"/>
          <w:jc w:val="center"/>
        </w:trPr>
        <w:tc>
          <w:tcPr>
            <w:tcW w:w="2980" w:type="dxa"/>
            <w:vMerge w:val="restart"/>
            <w:vAlign w:val="center"/>
          </w:tcPr>
          <w:p w:rsidR="00717CF6" w:rsidRDefault="00717CF6" w:rsidP="00717CF6">
            <w:pPr>
              <w:spacing w:after="100" w:afterAutospacing="1" w:line="252" w:lineRule="auto"/>
              <w:ind w:left="68" w:hanging="11"/>
              <w:jc w:val="left"/>
            </w:pPr>
            <w:r>
              <w:rPr>
                <w:b/>
              </w:rPr>
              <w:t>Conocimiento científico.</w:t>
            </w:r>
            <w:r>
              <w:t xml:space="preserve"> </w:t>
            </w:r>
          </w:p>
        </w:tc>
        <w:tc>
          <w:tcPr>
            <w:tcW w:w="4536" w:type="dxa"/>
            <w:vAlign w:val="center"/>
          </w:tcPr>
          <w:p w:rsidR="00717CF6" w:rsidRDefault="00717CF6" w:rsidP="00717CF6">
            <w:pPr>
              <w:spacing w:after="100" w:afterAutospacing="1" w:line="252" w:lineRule="auto"/>
              <w:ind w:left="68" w:hanging="11"/>
              <w:jc w:val="left"/>
            </w:pPr>
            <w:r>
              <w:t xml:space="preserve">Conocimiento profundo de los contenidos del tema. </w:t>
            </w:r>
          </w:p>
        </w:tc>
        <w:tc>
          <w:tcPr>
            <w:tcW w:w="1811" w:type="dxa"/>
            <w:vMerge w:val="restart"/>
            <w:vAlign w:val="center"/>
          </w:tcPr>
          <w:p w:rsidR="00717CF6" w:rsidRDefault="00585D67" w:rsidP="00717CF6">
            <w:pPr>
              <w:spacing w:after="100" w:afterAutospacing="1" w:line="252" w:lineRule="auto"/>
              <w:ind w:left="68" w:hanging="11"/>
              <w:jc w:val="center"/>
            </w:pPr>
            <w:r>
              <w:rPr>
                <w:b/>
              </w:rPr>
              <w:t>8</w:t>
            </w:r>
            <w:r w:rsidR="00717CF6">
              <w:rPr>
                <w:b/>
              </w:rPr>
              <w:t>0%</w:t>
            </w:r>
          </w:p>
        </w:tc>
      </w:tr>
      <w:tr w:rsidR="00717CF6" w:rsidTr="00717CF6">
        <w:trPr>
          <w:trHeight w:val="545"/>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Precisión en los conceptos y rigor en los términos utilizados.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336"/>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Conocimientos actualizados.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338"/>
          <w:jc w:val="center"/>
        </w:trPr>
        <w:tc>
          <w:tcPr>
            <w:tcW w:w="2980" w:type="dxa"/>
            <w:vMerge w:val="restart"/>
            <w:vAlign w:val="center"/>
          </w:tcPr>
          <w:p w:rsidR="00717CF6" w:rsidRDefault="00717CF6" w:rsidP="00717CF6">
            <w:pPr>
              <w:spacing w:after="100" w:afterAutospacing="1" w:line="252" w:lineRule="auto"/>
              <w:ind w:left="68" w:hanging="11"/>
              <w:jc w:val="left"/>
            </w:pPr>
            <w:r>
              <w:rPr>
                <w:b/>
              </w:rPr>
              <w:t>Aportaciones personales en el desarrollo del tema.</w:t>
            </w:r>
            <w:r>
              <w:t xml:space="preserve"> </w:t>
            </w:r>
          </w:p>
        </w:tc>
        <w:tc>
          <w:tcPr>
            <w:tcW w:w="4536" w:type="dxa"/>
            <w:vAlign w:val="center"/>
          </w:tcPr>
          <w:p w:rsidR="00717CF6" w:rsidRDefault="00717CF6" w:rsidP="00717CF6">
            <w:pPr>
              <w:spacing w:after="100" w:afterAutospacing="1" w:line="252" w:lineRule="auto"/>
              <w:ind w:left="68" w:hanging="11"/>
              <w:jc w:val="left"/>
            </w:pPr>
            <w:r>
              <w:t xml:space="preserve">Planteamiento original e innovador. </w:t>
            </w:r>
          </w:p>
        </w:tc>
        <w:tc>
          <w:tcPr>
            <w:tcW w:w="1811" w:type="dxa"/>
            <w:vMerge w:val="restart"/>
            <w:vAlign w:val="center"/>
          </w:tcPr>
          <w:p w:rsidR="00717CF6" w:rsidRDefault="00717CF6" w:rsidP="00717CF6">
            <w:pPr>
              <w:spacing w:after="100" w:afterAutospacing="1" w:line="252" w:lineRule="auto"/>
              <w:ind w:left="68" w:hanging="11"/>
              <w:jc w:val="center"/>
            </w:pPr>
            <w:r>
              <w:rPr>
                <w:b/>
              </w:rPr>
              <w:t>10%</w:t>
            </w:r>
          </w:p>
        </w:tc>
      </w:tr>
      <w:tr w:rsidR="00717CF6" w:rsidTr="00717CF6">
        <w:trPr>
          <w:trHeight w:val="542"/>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Conclusiones y/o aportaciones personales justificadas y/o argumentadas.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545"/>
          <w:jc w:val="center"/>
        </w:trPr>
        <w:tc>
          <w:tcPr>
            <w:tcW w:w="2980" w:type="dxa"/>
            <w:vMerge w:val="restart"/>
            <w:vAlign w:val="center"/>
          </w:tcPr>
          <w:p w:rsidR="00717CF6" w:rsidRDefault="00717CF6" w:rsidP="00717CF6">
            <w:pPr>
              <w:spacing w:after="100" w:afterAutospacing="1" w:line="252" w:lineRule="auto"/>
              <w:ind w:left="68" w:hanging="11"/>
              <w:jc w:val="left"/>
            </w:pPr>
            <w:r>
              <w:rPr>
                <w:b/>
              </w:rPr>
              <w:t xml:space="preserve">Claridad gramatical y expositiva. </w:t>
            </w:r>
          </w:p>
        </w:tc>
        <w:tc>
          <w:tcPr>
            <w:tcW w:w="4536" w:type="dxa"/>
            <w:vAlign w:val="center"/>
          </w:tcPr>
          <w:p w:rsidR="00717CF6" w:rsidRDefault="00717CF6" w:rsidP="00717CF6">
            <w:pPr>
              <w:spacing w:after="100" w:afterAutospacing="1" w:line="252" w:lineRule="auto"/>
              <w:ind w:left="68" w:hanging="11"/>
              <w:jc w:val="left"/>
            </w:pPr>
            <w:r>
              <w:t xml:space="preserve">Utilización correcta del lenguaje y terminología propia de la especialidad. </w:t>
            </w:r>
          </w:p>
        </w:tc>
        <w:tc>
          <w:tcPr>
            <w:tcW w:w="1811" w:type="dxa"/>
            <w:vMerge w:val="restart"/>
            <w:vAlign w:val="center"/>
          </w:tcPr>
          <w:p w:rsidR="00717CF6" w:rsidRDefault="00585D67" w:rsidP="00717CF6">
            <w:pPr>
              <w:spacing w:after="100" w:afterAutospacing="1" w:line="252" w:lineRule="auto"/>
              <w:ind w:left="68" w:hanging="11"/>
              <w:jc w:val="center"/>
            </w:pPr>
            <w:r>
              <w:rPr>
                <w:b/>
              </w:rPr>
              <w:t>5</w:t>
            </w:r>
            <w:r w:rsidR="00717CF6">
              <w:rPr>
                <w:b/>
              </w:rPr>
              <w:t>%</w:t>
            </w:r>
          </w:p>
        </w:tc>
      </w:tr>
      <w:tr w:rsidR="00717CF6" w:rsidTr="00717CF6">
        <w:trPr>
          <w:trHeight w:val="338"/>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Exposición ordenada, clara y coherente.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336"/>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Ajuste al tiempo de exposición establecido. </w:t>
            </w:r>
          </w:p>
        </w:tc>
        <w:tc>
          <w:tcPr>
            <w:tcW w:w="0" w:type="auto"/>
            <w:vMerge/>
            <w:vAlign w:val="center"/>
          </w:tcPr>
          <w:p w:rsidR="00717CF6" w:rsidRDefault="00717CF6" w:rsidP="00717CF6">
            <w:pPr>
              <w:spacing w:after="100" w:afterAutospacing="1" w:line="252" w:lineRule="auto"/>
              <w:ind w:left="68" w:hanging="11"/>
              <w:jc w:val="center"/>
            </w:pPr>
          </w:p>
        </w:tc>
      </w:tr>
      <w:tr w:rsidR="00717CF6" w:rsidTr="00717CF6">
        <w:trPr>
          <w:trHeight w:val="545"/>
          <w:jc w:val="center"/>
        </w:trPr>
        <w:tc>
          <w:tcPr>
            <w:tcW w:w="2980" w:type="dxa"/>
            <w:vMerge/>
            <w:vAlign w:val="center"/>
          </w:tcPr>
          <w:p w:rsidR="00717CF6" w:rsidRDefault="00717CF6" w:rsidP="00717CF6">
            <w:pPr>
              <w:spacing w:after="100" w:afterAutospacing="1" w:line="252" w:lineRule="auto"/>
              <w:ind w:left="68" w:hanging="11"/>
              <w:jc w:val="left"/>
            </w:pPr>
          </w:p>
        </w:tc>
        <w:tc>
          <w:tcPr>
            <w:tcW w:w="4536" w:type="dxa"/>
            <w:vAlign w:val="center"/>
          </w:tcPr>
          <w:p w:rsidR="00717CF6" w:rsidRDefault="00717CF6" w:rsidP="00717CF6">
            <w:pPr>
              <w:spacing w:after="100" w:afterAutospacing="1" w:line="252" w:lineRule="auto"/>
              <w:ind w:left="68" w:hanging="11"/>
              <w:jc w:val="left"/>
            </w:pPr>
            <w:r>
              <w:t xml:space="preserve">Uso adecuado y coherente de los recursos de exposición.  </w:t>
            </w:r>
          </w:p>
        </w:tc>
        <w:tc>
          <w:tcPr>
            <w:tcW w:w="0" w:type="auto"/>
            <w:vMerge/>
            <w:vAlign w:val="center"/>
          </w:tcPr>
          <w:p w:rsidR="00717CF6" w:rsidRDefault="00717CF6" w:rsidP="00717CF6">
            <w:pPr>
              <w:spacing w:after="100" w:afterAutospacing="1" w:line="252" w:lineRule="auto"/>
              <w:ind w:left="68" w:hanging="11"/>
              <w:jc w:val="center"/>
            </w:pPr>
          </w:p>
        </w:tc>
      </w:tr>
    </w:tbl>
    <w:p w:rsidR="00C3469A" w:rsidRDefault="00C3469A" w:rsidP="00717CF6">
      <w:pPr>
        <w:spacing w:before="120" w:after="0" w:line="259" w:lineRule="auto"/>
        <w:ind w:left="1065" w:right="36" w:firstLine="0"/>
        <w:rPr>
          <w:sz w:val="22"/>
        </w:rPr>
      </w:pPr>
    </w:p>
    <w:p w:rsidR="00C3469A" w:rsidRDefault="00C3469A">
      <w:pPr>
        <w:spacing w:after="160" w:line="259" w:lineRule="auto"/>
        <w:ind w:left="0" w:firstLine="0"/>
        <w:jc w:val="left"/>
        <w:rPr>
          <w:sz w:val="22"/>
        </w:rPr>
      </w:pPr>
      <w:r>
        <w:rPr>
          <w:sz w:val="22"/>
        </w:rPr>
        <w:br w:type="page"/>
      </w:r>
    </w:p>
    <w:p w:rsidR="00717CF6" w:rsidRDefault="00717CF6" w:rsidP="00717CF6">
      <w:pPr>
        <w:spacing w:before="120" w:after="0" w:line="259" w:lineRule="auto"/>
        <w:ind w:left="1065" w:right="36" w:firstLine="0"/>
        <w:rPr>
          <w:sz w:val="22"/>
        </w:rPr>
      </w:pPr>
    </w:p>
    <w:p w:rsidR="00C3469A" w:rsidRDefault="00C3469A" w:rsidP="007473DB">
      <w:pPr>
        <w:numPr>
          <w:ilvl w:val="0"/>
          <w:numId w:val="1"/>
        </w:numPr>
        <w:spacing w:before="120" w:after="0" w:line="259" w:lineRule="auto"/>
        <w:ind w:right="36" w:firstLine="0"/>
        <w:rPr>
          <w:sz w:val="22"/>
        </w:rPr>
      </w:pPr>
      <w:r w:rsidRPr="0045561F">
        <w:rPr>
          <w:sz w:val="22"/>
        </w:rPr>
        <w:t xml:space="preserve">La ponderación </w:t>
      </w:r>
      <w:r w:rsidR="007473DB">
        <w:rPr>
          <w:sz w:val="22"/>
        </w:rPr>
        <w:t xml:space="preserve">para la segunda parte, </w:t>
      </w:r>
      <w:r w:rsidR="007473DB" w:rsidRPr="007473DB">
        <w:rPr>
          <w:sz w:val="22"/>
        </w:rPr>
        <w:t>planteamiento didáctico del tema</w:t>
      </w:r>
      <w:r w:rsidRPr="0045561F">
        <w:rPr>
          <w:sz w:val="22"/>
        </w:rPr>
        <w:t>:</w:t>
      </w:r>
    </w:p>
    <w:p w:rsidR="00C3469A" w:rsidRPr="00AC36D9" w:rsidRDefault="00C3469A" w:rsidP="00C3469A">
      <w:pPr>
        <w:spacing w:before="120" w:after="0" w:line="259" w:lineRule="auto"/>
        <w:ind w:right="36"/>
        <w:rPr>
          <w:sz w:val="22"/>
        </w:rPr>
      </w:pPr>
    </w:p>
    <w:tbl>
      <w:tblPr>
        <w:tblStyle w:val="Tablaconcuadrcula"/>
        <w:tblW w:w="9748" w:type="dxa"/>
        <w:jc w:val="center"/>
        <w:tblLook w:val="04A0" w:firstRow="1" w:lastRow="0" w:firstColumn="1" w:lastColumn="0" w:noHBand="0" w:noVBand="1"/>
      </w:tblPr>
      <w:tblGrid>
        <w:gridCol w:w="2972"/>
        <w:gridCol w:w="4965"/>
        <w:gridCol w:w="1811"/>
      </w:tblGrid>
      <w:tr w:rsidR="00C3469A" w:rsidTr="00625F7A">
        <w:trPr>
          <w:trHeight w:val="455"/>
          <w:jc w:val="center"/>
        </w:trPr>
        <w:tc>
          <w:tcPr>
            <w:tcW w:w="2972" w:type="dxa"/>
            <w:vAlign w:val="center"/>
          </w:tcPr>
          <w:p w:rsidR="00C3469A" w:rsidRDefault="00C3469A" w:rsidP="00625F7A">
            <w:pPr>
              <w:spacing w:after="0"/>
              <w:ind w:left="30" w:right="1"/>
              <w:jc w:val="left"/>
            </w:pPr>
            <w:r>
              <w:rPr>
                <w:b/>
              </w:rPr>
              <w:t>ELEMENTOS DE VALORACIÓN</w:t>
            </w:r>
          </w:p>
        </w:tc>
        <w:tc>
          <w:tcPr>
            <w:tcW w:w="4965" w:type="dxa"/>
            <w:vAlign w:val="center"/>
          </w:tcPr>
          <w:p w:rsidR="00C3469A" w:rsidRDefault="00C3469A" w:rsidP="00625F7A">
            <w:pPr>
              <w:spacing w:after="0"/>
              <w:ind w:left="3"/>
              <w:jc w:val="left"/>
            </w:pPr>
            <w:r>
              <w:rPr>
                <w:b/>
              </w:rPr>
              <w:t>INDICADORES DE VALORACIÓN</w:t>
            </w:r>
          </w:p>
        </w:tc>
        <w:tc>
          <w:tcPr>
            <w:tcW w:w="1811" w:type="dxa"/>
            <w:vAlign w:val="center"/>
          </w:tcPr>
          <w:p w:rsidR="00C3469A" w:rsidRDefault="00C3469A" w:rsidP="00625F7A">
            <w:pPr>
              <w:spacing w:after="0"/>
              <w:ind w:left="170"/>
              <w:jc w:val="center"/>
            </w:pPr>
            <w:r>
              <w:rPr>
                <w:b/>
              </w:rPr>
              <w:t>PONDERACIÓN</w:t>
            </w:r>
          </w:p>
        </w:tc>
      </w:tr>
      <w:tr w:rsidR="00C3469A" w:rsidTr="00625F7A">
        <w:trPr>
          <w:trHeight w:val="546"/>
          <w:jc w:val="center"/>
        </w:trPr>
        <w:tc>
          <w:tcPr>
            <w:tcW w:w="2972" w:type="dxa"/>
            <w:vMerge w:val="restart"/>
            <w:vAlign w:val="center"/>
          </w:tcPr>
          <w:p w:rsidR="00C3469A" w:rsidRDefault="00C3469A" w:rsidP="00625F7A">
            <w:pPr>
              <w:spacing w:after="0"/>
              <w:ind w:left="2"/>
              <w:jc w:val="left"/>
            </w:pPr>
            <w:r>
              <w:rPr>
                <w:b/>
              </w:rPr>
              <w:t xml:space="preserve">Organización y contextualización. </w:t>
            </w:r>
          </w:p>
        </w:tc>
        <w:tc>
          <w:tcPr>
            <w:tcW w:w="4965" w:type="dxa"/>
            <w:vAlign w:val="center"/>
          </w:tcPr>
          <w:p w:rsidR="00C3469A" w:rsidRDefault="00C3469A" w:rsidP="00681416">
            <w:pPr>
              <w:spacing w:after="0"/>
              <w:ind w:left="48"/>
              <w:jc w:val="left"/>
            </w:pPr>
            <w:r>
              <w:t xml:space="preserve">Coherencia de la unidad didáctica con el temario de la oposición. </w:t>
            </w:r>
          </w:p>
        </w:tc>
        <w:tc>
          <w:tcPr>
            <w:tcW w:w="1811" w:type="dxa"/>
            <w:vMerge w:val="restart"/>
            <w:vAlign w:val="center"/>
          </w:tcPr>
          <w:p w:rsidR="00C3469A" w:rsidRDefault="000F54F9" w:rsidP="00625F7A">
            <w:pPr>
              <w:spacing w:after="0"/>
              <w:ind w:left="8"/>
              <w:jc w:val="center"/>
            </w:pPr>
            <w:r>
              <w:rPr>
                <w:b/>
                <w:sz w:val="20"/>
              </w:rPr>
              <w:t>3</w:t>
            </w:r>
            <w:r w:rsidR="00C3469A">
              <w:rPr>
                <w:b/>
                <w:sz w:val="20"/>
              </w:rPr>
              <w:t>0%</w:t>
            </w:r>
          </w:p>
        </w:tc>
      </w:tr>
      <w:tr w:rsidR="00C3469A" w:rsidTr="00625F7A">
        <w:trPr>
          <w:trHeight w:val="751"/>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Atención a las características específicas del perfil del alumnado de los ciclos formativos en nuestra comunidad. </w:t>
            </w:r>
          </w:p>
        </w:tc>
        <w:tc>
          <w:tcPr>
            <w:tcW w:w="0" w:type="auto"/>
            <w:vMerge/>
            <w:vAlign w:val="center"/>
          </w:tcPr>
          <w:p w:rsidR="00C3469A" w:rsidRDefault="00C3469A" w:rsidP="00625F7A">
            <w:pPr>
              <w:jc w:val="center"/>
            </w:pPr>
          </w:p>
        </w:tc>
      </w:tr>
      <w:tr w:rsidR="00C3469A" w:rsidTr="00625F7A">
        <w:trPr>
          <w:trHeight w:val="542"/>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Inclusión de todos los apartados recogidos en la convocatoria. </w:t>
            </w:r>
          </w:p>
        </w:tc>
        <w:tc>
          <w:tcPr>
            <w:tcW w:w="0" w:type="auto"/>
            <w:vMerge/>
            <w:vAlign w:val="center"/>
          </w:tcPr>
          <w:p w:rsidR="00C3469A" w:rsidRDefault="00C3469A" w:rsidP="00625F7A">
            <w:pPr>
              <w:jc w:val="center"/>
            </w:pPr>
          </w:p>
        </w:tc>
      </w:tr>
      <w:tr w:rsidR="00C3469A" w:rsidTr="00625F7A">
        <w:trPr>
          <w:trHeight w:val="338"/>
          <w:jc w:val="center"/>
        </w:trPr>
        <w:tc>
          <w:tcPr>
            <w:tcW w:w="2972" w:type="dxa"/>
            <w:vMerge w:val="restart"/>
            <w:vAlign w:val="center"/>
          </w:tcPr>
          <w:p w:rsidR="00C3469A" w:rsidRDefault="00C3469A" w:rsidP="00625F7A">
            <w:pPr>
              <w:spacing w:after="0"/>
              <w:ind w:left="2"/>
              <w:jc w:val="left"/>
            </w:pPr>
            <w:r>
              <w:rPr>
                <w:b/>
              </w:rPr>
              <w:t xml:space="preserve">Contenidos. </w:t>
            </w:r>
          </w:p>
        </w:tc>
        <w:tc>
          <w:tcPr>
            <w:tcW w:w="4965" w:type="dxa"/>
            <w:vAlign w:val="center"/>
          </w:tcPr>
          <w:p w:rsidR="00C3469A" w:rsidRDefault="00C3469A" w:rsidP="00625F7A">
            <w:pPr>
              <w:spacing w:after="0"/>
              <w:ind w:left="48"/>
              <w:jc w:val="left"/>
            </w:pPr>
            <w:r>
              <w:t xml:space="preserve">Claridad en la organización de los contenidos. </w:t>
            </w:r>
          </w:p>
        </w:tc>
        <w:tc>
          <w:tcPr>
            <w:tcW w:w="1811" w:type="dxa"/>
            <w:vMerge w:val="restart"/>
            <w:vAlign w:val="center"/>
          </w:tcPr>
          <w:p w:rsidR="00C3469A" w:rsidRDefault="00C3469A" w:rsidP="00625F7A">
            <w:pPr>
              <w:spacing w:after="0"/>
              <w:ind w:left="6"/>
              <w:jc w:val="center"/>
            </w:pPr>
            <w:r>
              <w:rPr>
                <w:b/>
                <w:sz w:val="20"/>
              </w:rPr>
              <w:t>20%</w:t>
            </w:r>
          </w:p>
        </w:tc>
      </w:tr>
      <w:tr w:rsidR="00C3469A" w:rsidTr="00625F7A">
        <w:trPr>
          <w:trHeight w:val="542"/>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Coherencia con los resultados de aprendizaje que se quieran alcanzar. </w:t>
            </w:r>
          </w:p>
        </w:tc>
        <w:tc>
          <w:tcPr>
            <w:tcW w:w="0" w:type="auto"/>
            <w:vMerge/>
            <w:vAlign w:val="center"/>
          </w:tcPr>
          <w:p w:rsidR="00C3469A" w:rsidRDefault="00C3469A" w:rsidP="00625F7A">
            <w:pPr>
              <w:jc w:val="center"/>
            </w:pPr>
          </w:p>
        </w:tc>
      </w:tr>
      <w:tr w:rsidR="00C3469A" w:rsidTr="00625F7A">
        <w:trPr>
          <w:trHeight w:val="338"/>
          <w:jc w:val="center"/>
        </w:trPr>
        <w:tc>
          <w:tcPr>
            <w:tcW w:w="2972" w:type="dxa"/>
            <w:vMerge w:val="restart"/>
            <w:vAlign w:val="center"/>
          </w:tcPr>
          <w:p w:rsidR="00C3469A" w:rsidRDefault="00C3469A" w:rsidP="00625F7A">
            <w:pPr>
              <w:spacing w:after="0"/>
              <w:ind w:left="2"/>
              <w:jc w:val="left"/>
            </w:pPr>
            <w:r>
              <w:rPr>
                <w:b/>
              </w:rPr>
              <w:t>Metodología</w:t>
            </w:r>
          </w:p>
        </w:tc>
        <w:tc>
          <w:tcPr>
            <w:tcW w:w="4965" w:type="dxa"/>
            <w:vAlign w:val="center"/>
          </w:tcPr>
          <w:p w:rsidR="00C3469A" w:rsidRDefault="00C3469A" w:rsidP="00625F7A">
            <w:pPr>
              <w:spacing w:after="0"/>
              <w:ind w:left="48"/>
              <w:jc w:val="left"/>
            </w:pPr>
            <w:r>
              <w:t xml:space="preserve">Metodología acorde con los contenidos de la unidad. </w:t>
            </w:r>
          </w:p>
        </w:tc>
        <w:tc>
          <w:tcPr>
            <w:tcW w:w="1811" w:type="dxa"/>
            <w:vMerge w:val="restart"/>
            <w:vAlign w:val="center"/>
          </w:tcPr>
          <w:p w:rsidR="00C3469A" w:rsidRDefault="00C3469A" w:rsidP="00625F7A">
            <w:pPr>
              <w:spacing w:after="0"/>
              <w:ind w:left="6"/>
              <w:jc w:val="center"/>
            </w:pPr>
            <w:r>
              <w:rPr>
                <w:b/>
                <w:sz w:val="20"/>
              </w:rPr>
              <w:t>20%</w:t>
            </w:r>
          </w:p>
        </w:tc>
      </w:tr>
      <w:tr w:rsidR="00C3469A" w:rsidTr="00625F7A">
        <w:trPr>
          <w:trHeight w:val="542"/>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Planteamiento de actividades motivadoras, innovadoras y originales. </w:t>
            </w:r>
          </w:p>
        </w:tc>
        <w:tc>
          <w:tcPr>
            <w:tcW w:w="0" w:type="auto"/>
            <w:vMerge/>
            <w:vAlign w:val="center"/>
          </w:tcPr>
          <w:p w:rsidR="00C3469A" w:rsidRDefault="00C3469A" w:rsidP="00625F7A">
            <w:pPr>
              <w:jc w:val="center"/>
            </w:pPr>
          </w:p>
        </w:tc>
      </w:tr>
      <w:tr w:rsidR="00C3469A" w:rsidTr="00625F7A">
        <w:trPr>
          <w:trHeight w:val="338"/>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Utilización de diferentes recursos para su desarrollo. </w:t>
            </w:r>
          </w:p>
        </w:tc>
        <w:tc>
          <w:tcPr>
            <w:tcW w:w="0" w:type="auto"/>
            <w:vMerge/>
            <w:vAlign w:val="center"/>
          </w:tcPr>
          <w:p w:rsidR="00C3469A" w:rsidRDefault="00C3469A" w:rsidP="00625F7A">
            <w:pPr>
              <w:jc w:val="center"/>
            </w:pPr>
          </w:p>
        </w:tc>
      </w:tr>
      <w:tr w:rsidR="00C3469A" w:rsidTr="00625F7A">
        <w:trPr>
          <w:trHeight w:val="542"/>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Coherencia de las actividades con la metodología planteada en la programación. </w:t>
            </w:r>
          </w:p>
        </w:tc>
        <w:tc>
          <w:tcPr>
            <w:tcW w:w="0" w:type="auto"/>
            <w:vMerge/>
            <w:vAlign w:val="center"/>
          </w:tcPr>
          <w:p w:rsidR="00C3469A" w:rsidRDefault="00C3469A" w:rsidP="00625F7A">
            <w:pPr>
              <w:jc w:val="center"/>
            </w:pPr>
          </w:p>
        </w:tc>
      </w:tr>
      <w:tr w:rsidR="00C3469A" w:rsidTr="00625F7A">
        <w:trPr>
          <w:trHeight w:val="545"/>
          <w:jc w:val="center"/>
        </w:trPr>
        <w:tc>
          <w:tcPr>
            <w:tcW w:w="2972" w:type="dxa"/>
            <w:vMerge w:val="restart"/>
            <w:vAlign w:val="center"/>
          </w:tcPr>
          <w:p w:rsidR="00C3469A" w:rsidRDefault="00C3469A" w:rsidP="00625F7A">
            <w:pPr>
              <w:spacing w:after="0"/>
              <w:ind w:left="0" w:firstLine="0"/>
              <w:jc w:val="left"/>
              <w:rPr>
                <w:b/>
              </w:rPr>
            </w:pPr>
            <w:r>
              <w:rPr>
                <w:b/>
              </w:rPr>
              <w:t>Evaluación</w:t>
            </w:r>
          </w:p>
        </w:tc>
        <w:tc>
          <w:tcPr>
            <w:tcW w:w="4965" w:type="dxa"/>
            <w:vAlign w:val="center"/>
          </w:tcPr>
          <w:p w:rsidR="00C3469A" w:rsidRDefault="00C3469A" w:rsidP="00625F7A">
            <w:pPr>
              <w:spacing w:after="0"/>
              <w:ind w:left="48"/>
              <w:jc w:val="left"/>
            </w:pPr>
            <w:r w:rsidRPr="00E120FD">
              <w:t>Resultados de aprendizaje y criterios de evaluación.</w:t>
            </w:r>
          </w:p>
        </w:tc>
        <w:tc>
          <w:tcPr>
            <w:tcW w:w="1811" w:type="dxa"/>
            <w:vMerge w:val="restart"/>
            <w:vAlign w:val="center"/>
          </w:tcPr>
          <w:p w:rsidR="00C3469A" w:rsidRDefault="000F54F9" w:rsidP="00625F7A">
            <w:pPr>
              <w:spacing w:after="0"/>
              <w:ind w:left="8"/>
              <w:jc w:val="center"/>
              <w:rPr>
                <w:b/>
                <w:sz w:val="20"/>
              </w:rPr>
            </w:pPr>
            <w:r>
              <w:rPr>
                <w:b/>
                <w:sz w:val="20"/>
              </w:rPr>
              <w:t>3</w:t>
            </w:r>
            <w:r w:rsidR="00C3469A">
              <w:rPr>
                <w:b/>
                <w:sz w:val="20"/>
              </w:rPr>
              <w:t>0%</w:t>
            </w:r>
          </w:p>
        </w:tc>
      </w:tr>
      <w:tr w:rsidR="00C3469A" w:rsidTr="00625F7A">
        <w:trPr>
          <w:trHeight w:val="545"/>
          <w:jc w:val="center"/>
        </w:trPr>
        <w:tc>
          <w:tcPr>
            <w:tcW w:w="2972" w:type="dxa"/>
            <w:vMerge/>
            <w:vAlign w:val="center"/>
          </w:tcPr>
          <w:p w:rsidR="00C3469A" w:rsidRDefault="00C3469A" w:rsidP="00625F7A">
            <w:pPr>
              <w:spacing w:after="0"/>
              <w:ind w:left="0"/>
              <w:jc w:val="left"/>
            </w:pPr>
          </w:p>
        </w:tc>
        <w:tc>
          <w:tcPr>
            <w:tcW w:w="4965" w:type="dxa"/>
            <w:vAlign w:val="center"/>
          </w:tcPr>
          <w:p w:rsidR="00C3469A" w:rsidRDefault="00C3469A" w:rsidP="00625F7A">
            <w:pPr>
              <w:spacing w:after="0"/>
              <w:ind w:left="48"/>
              <w:jc w:val="left"/>
            </w:pPr>
            <w:r>
              <w:t xml:space="preserve">Adecuación de los instrumentos de evaluación y de los criterios de calificación. </w:t>
            </w:r>
          </w:p>
        </w:tc>
        <w:tc>
          <w:tcPr>
            <w:tcW w:w="1811" w:type="dxa"/>
            <w:vMerge/>
            <w:vAlign w:val="center"/>
          </w:tcPr>
          <w:p w:rsidR="00C3469A" w:rsidRDefault="00C3469A" w:rsidP="00625F7A">
            <w:pPr>
              <w:spacing w:after="0"/>
              <w:ind w:left="8"/>
              <w:jc w:val="center"/>
            </w:pPr>
          </w:p>
        </w:tc>
      </w:tr>
      <w:tr w:rsidR="00C3469A" w:rsidTr="00625F7A">
        <w:trPr>
          <w:trHeight w:val="545"/>
          <w:jc w:val="center"/>
        </w:trPr>
        <w:tc>
          <w:tcPr>
            <w:tcW w:w="2972" w:type="dxa"/>
            <w:vMerge/>
            <w:vAlign w:val="center"/>
          </w:tcPr>
          <w:p w:rsidR="00C3469A" w:rsidRDefault="00C3469A" w:rsidP="00625F7A">
            <w:pPr>
              <w:jc w:val="left"/>
            </w:pPr>
          </w:p>
        </w:tc>
        <w:tc>
          <w:tcPr>
            <w:tcW w:w="4965" w:type="dxa"/>
            <w:vAlign w:val="center"/>
          </w:tcPr>
          <w:p w:rsidR="00C3469A" w:rsidRDefault="00C3469A" w:rsidP="00625F7A">
            <w:pPr>
              <w:spacing w:after="0"/>
              <w:ind w:left="48"/>
              <w:jc w:val="left"/>
            </w:pPr>
            <w:r>
              <w:t xml:space="preserve">Planteamiento de medidas de refuerzo y atención a la diversidad ajustadas al contexto. </w:t>
            </w:r>
          </w:p>
        </w:tc>
        <w:tc>
          <w:tcPr>
            <w:tcW w:w="0" w:type="auto"/>
            <w:vMerge/>
            <w:vAlign w:val="center"/>
          </w:tcPr>
          <w:p w:rsidR="00C3469A" w:rsidRDefault="00C3469A" w:rsidP="00625F7A">
            <w:pPr>
              <w:jc w:val="center"/>
            </w:pPr>
          </w:p>
        </w:tc>
      </w:tr>
    </w:tbl>
    <w:p w:rsidR="00C3469A" w:rsidRDefault="00C3469A" w:rsidP="00C3469A">
      <w:pPr>
        <w:spacing w:before="120" w:after="0" w:line="259" w:lineRule="auto"/>
        <w:ind w:left="567" w:right="36" w:firstLine="0"/>
        <w:rPr>
          <w:sz w:val="22"/>
        </w:rPr>
      </w:pPr>
    </w:p>
    <w:p w:rsidR="005E1651" w:rsidRDefault="005E1651" w:rsidP="005E1651">
      <w:pPr>
        <w:numPr>
          <w:ilvl w:val="0"/>
          <w:numId w:val="1"/>
        </w:numPr>
        <w:spacing w:before="120" w:after="0" w:line="259" w:lineRule="auto"/>
        <w:ind w:left="567" w:right="36" w:firstLine="0"/>
        <w:rPr>
          <w:sz w:val="22"/>
        </w:rPr>
      </w:pPr>
      <w:r w:rsidRPr="0045561F">
        <w:rPr>
          <w:sz w:val="22"/>
        </w:rPr>
        <w:t xml:space="preserve">La ponderación de la </w:t>
      </w:r>
      <w:r w:rsidR="00BF5BCA">
        <w:rPr>
          <w:sz w:val="22"/>
          <w:u w:val="single"/>
        </w:rPr>
        <w:t>última parte</w:t>
      </w:r>
      <w:r>
        <w:rPr>
          <w:sz w:val="22"/>
        </w:rPr>
        <w:t xml:space="preserve"> –</w:t>
      </w:r>
      <w:r>
        <w:rPr>
          <w:sz w:val="22"/>
          <w:u w:val="single"/>
        </w:rPr>
        <w:t xml:space="preserve"> debate</w:t>
      </w:r>
      <w:r>
        <w:rPr>
          <w:sz w:val="22"/>
        </w:rPr>
        <w:t xml:space="preserve"> quedará de </w:t>
      </w:r>
      <w:r w:rsidRPr="0045561F">
        <w:rPr>
          <w:sz w:val="22"/>
        </w:rPr>
        <w:t>la siguiente</w:t>
      </w:r>
      <w:r>
        <w:rPr>
          <w:sz w:val="22"/>
        </w:rPr>
        <w:t xml:space="preserve"> manera</w:t>
      </w:r>
      <w:r w:rsidRPr="0045561F">
        <w:rPr>
          <w:sz w:val="22"/>
        </w:rPr>
        <w:t>:</w:t>
      </w:r>
    </w:p>
    <w:p w:rsidR="005E1651" w:rsidRDefault="005E1651" w:rsidP="005E1651">
      <w:pPr>
        <w:spacing w:before="120" w:after="0" w:line="259" w:lineRule="auto"/>
        <w:ind w:left="567" w:right="36" w:firstLine="0"/>
        <w:rPr>
          <w:sz w:val="22"/>
        </w:rPr>
      </w:pPr>
    </w:p>
    <w:tbl>
      <w:tblPr>
        <w:tblStyle w:val="Tablaconcuadrcula"/>
        <w:tblW w:w="9748" w:type="dxa"/>
        <w:jc w:val="center"/>
        <w:tblLook w:val="04A0" w:firstRow="1" w:lastRow="0" w:firstColumn="1" w:lastColumn="0" w:noHBand="0" w:noVBand="1"/>
      </w:tblPr>
      <w:tblGrid>
        <w:gridCol w:w="3401"/>
        <w:gridCol w:w="4536"/>
        <w:gridCol w:w="1811"/>
      </w:tblGrid>
      <w:tr w:rsidR="005E1651" w:rsidTr="00625F7A">
        <w:trPr>
          <w:trHeight w:val="457"/>
          <w:jc w:val="center"/>
        </w:trPr>
        <w:tc>
          <w:tcPr>
            <w:tcW w:w="3401" w:type="dxa"/>
            <w:vAlign w:val="center"/>
          </w:tcPr>
          <w:p w:rsidR="005E1651" w:rsidRDefault="005E1651" w:rsidP="00625F7A">
            <w:pPr>
              <w:spacing w:after="0" w:line="252" w:lineRule="auto"/>
              <w:ind w:left="68" w:right="57" w:hanging="11"/>
              <w:jc w:val="left"/>
            </w:pPr>
            <w:r>
              <w:rPr>
                <w:b/>
              </w:rPr>
              <w:t xml:space="preserve">ELEMENTOS DE VALORACIÓN </w:t>
            </w:r>
          </w:p>
        </w:tc>
        <w:tc>
          <w:tcPr>
            <w:tcW w:w="4536" w:type="dxa"/>
            <w:vAlign w:val="center"/>
          </w:tcPr>
          <w:p w:rsidR="005E1651" w:rsidRDefault="005E1651" w:rsidP="00625F7A">
            <w:pPr>
              <w:spacing w:after="0"/>
              <w:ind w:right="4"/>
              <w:jc w:val="left"/>
            </w:pPr>
            <w:r>
              <w:rPr>
                <w:b/>
              </w:rPr>
              <w:t xml:space="preserve">INDICADORES DE VALORACIÓN </w:t>
            </w:r>
          </w:p>
        </w:tc>
        <w:tc>
          <w:tcPr>
            <w:tcW w:w="1811" w:type="dxa"/>
            <w:vAlign w:val="center"/>
          </w:tcPr>
          <w:p w:rsidR="005E1651" w:rsidRDefault="005E1651" w:rsidP="00625F7A">
            <w:pPr>
              <w:spacing w:after="0"/>
              <w:ind w:left="170"/>
              <w:jc w:val="center"/>
            </w:pPr>
            <w:r>
              <w:rPr>
                <w:b/>
              </w:rPr>
              <w:t>PONDERACIÓN</w:t>
            </w:r>
          </w:p>
        </w:tc>
      </w:tr>
      <w:tr w:rsidR="005E1651" w:rsidTr="00625F7A">
        <w:trPr>
          <w:trHeight w:val="545"/>
          <w:jc w:val="center"/>
        </w:trPr>
        <w:tc>
          <w:tcPr>
            <w:tcW w:w="3401" w:type="dxa"/>
            <w:vMerge w:val="restart"/>
            <w:vAlign w:val="center"/>
          </w:tcPr>
          <w:p w:rsidR="005E1651" w:rsidRDefault="005E1651" w:rsidP="00625F7A">
            <w:pPr>
              <w:spacing w:after="0" w:line="252" w:lineRule="auto"/>
              <w:ind w:left="68" w:right="57" w:hanging="11"/>
              <w:jc w:val="left"/>
            </w:pPr>
            <w:r>
              <w:rPr>
                <w:b/>
              </w:rPr>
              <w:t xml:space="preserve">Debate. </w:t>
            </w:r>
          </w:p>
        </w:tc>
        <w:tc>
          <w:tcPr>
            <w:tcW w:w="4536" w:type="dxa"/>
            <w:vAlign w:val="center"/>
          </w:tcPr>
          <w:p w:rsidR="005E1651" w:rsidRDefault="005E1651" w:rsidP="00681416">
            <w:pPr>
              <w:spacing w:after="0"/>
              <w:ind w:left="48"/>
              <w:jc w:val="left"/>
            </w:pPr>
            <w:r>
              <w:t xml:space="preserve">Concreción en las respuestas ante preguntas del tribunal. </w:t>
            </w:r>
          </w:p>
        </w:tc>
        <w:tc>
          <w:tcPr>
            <w:tcW w:w="1811" w:type="dxa"/>
            <w:vMerge w:val="restart"/>
            <w:vAlign w:val="center"/>
          </w:tcPr>
          <w:p w:rsidR="005E1651" w:rsidRDefault="00BF5BCA" w:rsidP="00625F7A">
            <w:pPr>
              <w:spacing w:after="0"/>
              <w:ind w:left="5"/>
              <w:jc w:val="center"/>
            </w:pPr>
            <w:r>
              <w:rPr>
                <w:b/>
              </w:rPr>
              <w:t>10</w:t>
            </w:r>
            <w:r w:rsidR="005E1651">
              <w:rPr>
                <w:b/>
              </w:rPr>
              <w:t>0%</w:t>
            </w:r>
          </w:p>
        </w:tc>
      </w:tr>
      <w:tr w:rsidR="005E1651" w:rsidTr="00625F7A">
        <w:trPr>
          <w:trHeight w:val="751"/>
          <w:jc w:val="center"/>
        </w:trPr>
        <w:tc>
          <w:tcPr>
            <w:tcW w:w="0" w:type="auto"/>
            <w:vMerge/>
            <w:vAlign w:val="center"/>
          </w:tcPr>
          <w:p w:rsidR="005E1651" w:rsidRDefault="005E1651" w:rsidP="00625F7A">
            <w:pPr>
              <w:spacing w:line="252" w:lineRule="auto"/>
              <w:ind w:left="68" w:right="57" w:hanging="11"/>
              <w:jc w:val="left"/>
            </w:pPr>
          </w:p>
        </w:tc>
        <w:tc>
          <w:tcPr>
            <w:tcW w:w="4536" w:type="dxa"/>
            <w:vAlign w:val="center"/>
          </w:tcPr>
          <w:p w:rsidR="005E1651" w:rsidRDefault="005E1651" w:rsidP="00625F7A">
            <w:pPr>
              <w:spacing w:after="0"/>
              <w:ind w:left="48"/>
              <w:jc w:val="left"/>
            </w:pPr>
            <w:r>
              <w:t xml:space="preserve">Aportación de argumentos coherentes y datos actualizados y ampliados respecto de la exposición oral. </w:t>
            </w:r>
          </w:p>
        </w:tc>
        <w:tc>
          <w:tcPr>
            <w:tcW w:w="0" w:type="auto"/>
            <w:vMerge/>
            <w:vAlign w:val="center"/>
          </w:tcPr>
          <w:p w:rsidR="005E1651" w:rsidRDefault="005E1651" w:rsidP="00625F7A">
            <w:pPr>
              <w:jc w:val="center"/>
            </w:pPr>
          </w:p>
        </w:tc>
      </w:tr>
      <w:tr w:rsidR="005E1651" w:rsidTr="00625F7A">
        <w:trPr>
          <w:trHeight w:val="336"/>
          <w:jc w:val="center"/>
        </w:trPr>
        <w:tc>
          <w:tcPr>
            <w:tcW w:w="0" w:type="auto"/>
            <w:vMerge/>
            <w:vAlign w:val="center"/>
          </w:tcPr>
          <w:p w:rsidR="005E1651" w:rsidRDefault="005E1651" w:rsidP="00625F7A">
            <w:pPr>
              <w:spacing w:line="252" w:lineRule="auto"/>
              <w:ind w:left="68" w:right="57" w:hanging="11"/>
              <w:jc w:val="left"/>
            </w:pPr>
          </w:p>
        </w:tc>
        <w:tc>
          <w:tcPr>
            <w:tcW w:w="4536" w:type="dxa"/>
            <w:vAlign w:val="center"/>
          </w:tcPr>
          <w:p w:rsidR="005E1651" w:rsidRDefault="005E1651" w:rsidP="00625F7A">
            <w:pPr>
              <w:spacing w:after="0"/>
              <w:ind w:left="48"/>
              <w:jc w:val="left"/>
            </w:pPr>
            <w:r>
              <w:t xml:space="preserve">Originalidad en el debate. </w:t>
            </w:r>
          </w:p>
        </w:tc>
        <w:tc>
          <w:tcPr>
            <w:tcW w:w="0" w:type="auto"/>
            <w:vMerge/>
            <w:vAlign w:val="center"/>
          </w:tcPr>
          <w:p w:rsidR="005E1651" w:rsidRDefault="005E1651" w:rsidP="00625F7A">
            <w:pPr>
              <w:jc w:val="center"/>
            </w:pPr>
          </w:p>
        </w:tc>
      </w:tr>
      <w:tr w:rsidR="005E1651" w:rsidTr="00625F7A">
        <w:trPr>
          <w:trHeight w:val="338"/>
          <w:jc w:val="center"/>
        </w:trPr>
        <w:tc>
          <w:tcPr>
            <w:tcW w:w="0" w:type="auto"/>
            <w:vMerge/>
            <w:vAlign w:val="center"/>
          </w:tcPr>
          <w:p w:rsidR="005E1651" w:rsidRDefault="005E1651" w:rsidP="00625F7A">
            <w:pPr>
              <w:spacing w:line="252" w:lineRule="auto"/>
              <w:ind w:left="68" w:right="57" w:hanging="11"/>
              <w:jc w:val="left"/>
            </w:pPr>
          </w:p>
        </w:tc>
        <w:tc>
          <w:tcPr>
            <w:tcW w:w="4536" w:type="dxa"/>
            <w:vAlign w:val="center"/>
          </w:tcPr>
          <w:p w:rsidR="005E1651" w:rsidRDefault="005E1651" w:rsidP="00625F7A">
            <w:pPr>
              <w:spacing w:after="0"/>
              <w:ind w:left="48"/>
              <w:jc w:val="left"/>
            </w:pPr>
            <w:r>
              <w:t xml:space="preserve">Inclusión de referencias técnico-profesionales. </w:t>
            </w:r>
          </w:p>
        </w:tc>
        <w:tc>
          <w:tcPr>
            <w:tcW w:w="0" w:type="auto"/>
            <w:vMerge/>
            <w:vAlign w:val="center"/>
          </w:tcPr>
          <w:p w:rsidR="005E1651" w:rsidRDefault="005E1651" w:rsidP="00625F7A">
            <w:pPr>
              <w:jc w:val="center"/>
            </w:pPr>
          </w:p>
        </w:tc>
      </w:tr>
    </w:tbl>
    <w:p w:rsidR="005E1651" w:rsidRDefault="005E1651" w:rsidP="005E1651">
      <w:pPr>
        <w:spacing w:before="120" w:after="0" w:line="259" w:lineRule="auto"/>
        <w:ind w:right="36"/>
        <w:rPr>
          <w:sz w:val="22"/>
        </w:rPr>
      </w:pPr>
    </w:p>
    <w:p w:rsidR="00717CF6" w:rsidRDefault="00717CF6" w:rsidP="008F6105">
      <w:pPr>
        <w:spacing w:after="0" w:line="259" w:lineRule="auto"/>
        <w:ind w:left="567" w:right="36" w:firstLine="0"/>
        <w:jc w:val="right"/>
        <w:rPr>
          <w:rFonts w:ascii="Times New Roman" w:eastAsia="Times New Roman" w:hAnsi="Times New Roman" w:cs="Times New Roman"/>
          <w:sz w:val="24"/>
        </w:rPr>
      </w:pPr>
    </w:p>
    <w:p w:rsidR="00AD2634" w:rsidRDefault="00AD2634" w:rsidP="008F6105">
      <w:pPr>
        <w:spacing w:after="0" w:line="259" w:lineRule="auto"/>
        <w:ind w:left="567" w:right="36" w:firstLine="0"/>
        <w:jc w:val="right"/>
        <w:rPr>
          <w:rFonts w:ascii="Times New Roman" w:eastAsia="Times New Roman" w:hAnsi="Times New Roman" w:cs="Times New Roman"/>
          <w:sz w:val="24"/>
        </w:rPr>
      </w:pPr>
    </w:p>
    <w:p w:rsidR="00365DF3" w:rsidRPr="005C0D19" w:rsidRDefault="00D501C0" w:rsidP="008F6105">
      <w:pPr>
        <w:spacing w:after="0" w:line="259" w:lineRule="auto"/>
        <w:ind w:left="567" w:right="36" w:firstLine="0"/>
        <w:jc w:val="right"/>
      </w:pPr>
      <w:r w:rsidRPr="005C0D19">
        <w:rPr>
          <w:rFonts w:ascii="Times New Roman" w:eastAsia="Times New Roman" w:hAnsi="Times New Roman" w:cs="Times New Roman"/>
          <w:sz w:val="24"/>
        </w:rPr>
        <w:t xml:space="preserve">COMISIÓN DE SELECCIÓN </w:t>
      </w:r>
    </w:p>
    <w:sectPr w:rsidR="00365DF3" w:rsidRPr="005C0D19" w:rsidSect="006A3170">
      <w:headerReference w:type="default" r:id="rId12"/>
      <w:footerReference w:type="default" r:id="rId13"/>
      <w:pgSz w:w="11900" w:h="16840"/>
      <w:pgMar w:top="1418" w:right="985" w:bottom="142" w:left="720" w:header="720" w:footer="437"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71" w:rsidRDefault="009D5C71" w:rsidP="00002EFF">
      <w:pPr>
        <w:spacing w:after="0" w:line="240" w:lineRule="auto"/>
      </w:pPr>
      <w:r>
        <w:separator/>
      </w:r>
    </w:p>
  </w:endnote>
  <w:endnote w:type="continuationSeparator" w:id="0">
    <w:p w:rsidR="009D5C71" w:rsidRDefault="009D5C71" w:rsidP="0000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244788784"/>
      <w:docPartObj>
        <w:docPartGallery w:val="Page Numbers (Bottom of Page)"/>
        <w:docPartUnique/>
      </w:docPartObj>
    </w:sdtPr>
    <w:sdtEndPr>
      <w:rPr>
        <w:sz w:val="20"/>
      </w:rPr>
    </w:sdtEndPr>
    <w:sdtContent>
      <w:p w:rsidR="008A1225" w:rsidRPr="008A1225" w:rsidRDefault="008A1225" w:rsidP="008A1225">
        <w:pPr>
          <w:pStyle w:val="Piedepgina"/>
          <w:rPr>
            <w:sz w:val="16"/>
          </w:rPr>
        </w:pPr>
        <w:r w:rsidRPr="008A1225">
          <w:rPr>
            <w:sz w:val="16"/>
          </w:rPr>
          <w:t xml:space="preserve">PROFESORES TECNICOS DE FORMACION PROFESIONAL (0591).  </w:t>
        </w:r>
      </w:p>
      <w:p w:rsidR="00002EFF" w:rsidRPr="008A1225" w:rsidRDefault="008A1225" w:rsidP="008A1225">
        <w:pPr>
          <w:pStyle w:val="Piedepgina"/>
          <w:rPr>
            <w:sz w:val="20"/>
          </w:rPr>
        </w:pPr>
        <w:r w:rsidRPr="008A1225">
          <w:rPr>
            <w:sz w:val="16"/>
          </w:rPr>
          <w:t>ESPECIALIDAD: Instalaciones Electrotécnicas (206)</w:t>
        </w:r>
        <w:r w:rsidRPr="008A1225">
          <w:rPr>
            <w:sz w:val="16"/>
          </w:rPr>
          <w:tab/>
        </w:r>
        <w:r w:rsidRPr="008A1225">
          <w:rPr>
            <w:sz w:val="16"/>
          </w:rPr>
          <w:tab/>
        </w:r>
        <w:r w:rsidRPr="008A1225">
          <w:rPr>
            <w:sz w:val="16"/>
          </w:rPr>
          <w:tab/>
        </w:r>
        <w:r w:rsidR="004E57EC">
          <w:rPr>
            <w:sz w:val="16"/>
          </w:rPr>
          <w:tab/>
        </w:r>
        <w:r w:rsidR="004E57EC">
          <w:rPr>
            <w:sz w:val="16"/>
          </w:rPr>
          <w:tab/>
        </w:r>
        <w:r w:rsidR="004E57EC">
          <w:rPr>
            <w:sz w:val="16"/>
          </w:rPr>
          <w:tab/>
        </w:r>
        <w:r w:rsidR="00002EFF" w:rsidRPr="008A1225">
          <w:rPr>
            <w:sz w:val="20"/>
          </w:rPr>
          <w:fldChar w:fldCharType="begin"/>
        </w:r>
        <w:r w:rsidR="00002EFF" w:rsidRPr="008A1225">
          <w:rPr>
            <w:sz w:val="20"/>
          </w:rPr>
          <w:instrText>PAGE   \* MERGEFORMAT</w:instrText>
        </w:r>
        <w:r w:rsidR="00002EFF" w:rsidRPr="008A1225">
          <w:rPr>
            <w:sz w:val="20"/>
          </w:rPr>
          <w:fldChar w:fldCharType="separate"/>
        </w:r>
        <w:r w:rsidR="007D13AE">
          <w:rPr>
            <w:noProof/>
            <w:sz w:val="20"/>
          </w:rPr>
          <w:t>13</w:t>
        </w:r>
        <w:r w:rsidR="00002EFF" w:rsidRPr="008A1225">
          <w:rPr>
            <w:sz w:val="20"/>
          </w:rPr>
          <w:fldChar w:fldCharType="end"/>
        </w:r>
        <w:r w:rsidR="00002EFF" w:rsidRPr="008A1225">
          <w:rPr>
            <w:sz w:val="20"/>
          </w:rPr>
          <w:t>/</w:t>
        </w:r>
        <w:r w:rsidR="007B0CB3" w:rsidRPr="008A1225">
          <w:rPr>
            <w:sz w:val="20"/>
          </w:rPr>
          <w:fldChar w:fldCharType="begin"/>
        </w:r>
        <w:r w:rsidR="007B0CB3" w:rsidRPr="008A1225">
          <w:rPr>
            <w:sz w:val="20"/>
          </w:rPr>
          <w:instrText xml:space="preserve"> NUMPAGES   \* MERGEFORMAT </w:instrText>
        </w:r>
        <w:r w:rsidR="007B0CB3" w:rsidRPr="008A1225">
          <w:rPr>
            <w:sz w:val="20"/>
          </w:rPr>
          <w:fldChar w:fldCharType="separate"/>
        </w:r>
        <w:r w:rsidR="007D13AE">
          <w:rPr>
            <w:noProof/>
            <w:sz w:val="20"/>
          </w:rPr>
          <w:t>13</w:t>
        </w:r>
        <w:r w:rsidR="007B0CB3" w:rsidRPr="008A1225">
          <w:rPr>
            <w:noProof/>
            <w:sz w:val="20"/>
          </w:rPr>
          <w:fldChar w:fldCharType="end"/>
        </w:r>
      </w:p>
    </w:sdtContent>
  </w:sdt>
  <w:p w:rsidR="00002EFF" w:rsidRDefault="00002E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71" w:rsidRDefault="009D5C71" w:rsidP="00002EFF">
      <w:pPr>
        <w:spacing w:after="0" w:line="240" w:lineRule="auto"/>
      </w:pPr>
      <w:r>
        <w:separator/>
      </w:r>
    </w:p>
  </w:footnote>
  <w:footnote w:type="continuationSeparator" w:id="0">
    <w:p w:rsidR="009D5C71" w:rsidRDefault="009D5C71" w:rsidP="0000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05" w:rsidRPr="008A1225" w:rsidRDefault="008F6105" w:rsidP="008A1225">
    <w:pPr>
      <w:pBdr>
        <w:top w:val="single" w:sz="4" w:space="1" w:color="auto"/>
        <w:left w:val="single" w:sz="4" w:space="4" w:color="auto"/>
        <w:bottom w:val="single" w:sz="4" w:space="1" w:color="auto"/>
        <w:right w:val="single" w:sz="4" w:space="4" w:color="auto"/>
      </w:pBdr>
      <w:spacing w:after="0" w:line="259" w:lineRule="auto"/>
      <w:ind w:left="567" w:right="36" w:firstLine="0"/>
      <w:jc w:val="center"/>
      <w:rPr>
        <w:i/>
        <w:color w:val="767171" w:themeColor="background2" w:themeShade="80"/>
      </w:rPr>
    </w:pPr>
    <w:r w:rsidRPr="008F6105">
      <w:rPr>
        <w:i/>
        <w:color w:val="767171" w:themeColor="background2" w:themeShade="80"/>
        <w:sz w:val="20"/>
      </w:rPr>
      <w:t>Concurso-oposición para el ingreso en el Cuerpo de Profesores de Profesores Técnicos de Formación Profesional por el turno libre y adquisición de nuevas especialidades</w:t>
    </w:r>
    <w:r w:rsidR="00230679">
      <w:rPr>
        <w:i/>
        <w:color w:val="767171" w:themeColor="background2" w:themeShade="80"/>
        <w:sz w:val="20"/>
      </w:rPr>
      <w:t xml:space="preserve"> </w:t>
    </w:r>
    <w:r w:rsidR="00230679" w:rsidRPr="00230679">
      <w:rPr>
        <w:i/>
        <w:color w:val="767171" w:themeColor="background2" w:themeShade="80"/>
        <w:sz w:val="20"/>
      </w:rPr>
      <w:t>y procedimiento de selección de aspirantes a puestos de trabajo docente en régimen de interinidad</w:t>
    </w:r>
    <w:r w:rsidRPr="008F6105">
      <w:rPr>
        <w:i/>
        <w:color w:val="767171" w:themeColor="background2" w:themeShade="80"/>
        <w:sz w:val="20"/>
      </w:rPr>
      <w:t>.</w:t>
    </w:r>
    <w:r w:rsidR="00230679">
      <w:rPr>
        <w:i/>
        <w:color w:val="767171" w:themeColor="background2" w:themeShade="80"/>
        <w:sz w:val="20"/>
      </w:rPr>
      <w:t xml:space="preserve"> </w:t>
    </w:r>
    <w:r w:rsidR="000A6A29">
      <w:rPr>
        <w:b/>
        <w:i/>
        <w:color w:val="767171" w:themeColor="background2" w:themeShade="80"/>
      </w:rPr>
      <w:t>Año 2021. Resolución de 12/02/2021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4D68"/>
    <w:multiLevelType w:val="hybridMultilevel"/>
    <w:tmpl w:val="AE4059C8"/>
    <w:lvl w:ilvl="0" w:tplc="E8AC93B8">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E637FE">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46A10C">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06C564">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30967C">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548152">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CC4840">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FD4D53A">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CE8B12">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0AD18C5"/>
    <w:multiLevelType w:val="hybridMultilevel"/>
    <w:tmpl w:val="E9BEB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5727E0"/>
    <w:multiLevelType w:val="hybridMultilevel"/>
    <w:tmpl w:val="EF10DB62"/>
    <w:lvl w:ilvl="0" w:tplc="BEE62E62">
      <w:start w:val="1"/>
      <w:numFmt w:val="bullet"/>
      <w:lvlText w:val="•"/>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CC5CE4">
      <w:start w:val="1"/>
      <w:numFmt w:val="bullet"/>
      <w:lvlText w:val="o"/>
      <w:lvlJc w:val="left"/>
      <w:pPr>
        <w:ind w:left="2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76FE20">
      <w:start w:val="1"/>
      <w:numFmt w:val="bullet"/>
      <w:lvlText w:val="▪"/>
      <w:lvlJc w:val="left"/>
      <w:pPr>
        <w:ind w:left="2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48DD5C">
      <w:start w:val="1"/>
      <w:numFmt w:val="bullet"/>
      <w:lvlText w:val="•"/>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8210E2">
      <w:start w:val="1"/>
      <w:numFmt w:val="bullet"/>
      <w:lvlText w:val="o"/>
      <w:lvlJc w:val="left"/>
      <w:pPr>
        <w:ind w:left="43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34570A">
      <w:start w:val="1"/>
      <w:numFmt w:val="bullet"/>
      <w:lvlText w:val="▪"/>
      <w:lvlJc w:val="left"/>
      <w:pPr>
        <w:ind w:left="50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586C1E">
      <w:start w:val="1"/>
      <w:numFmt w:val="bullet"/>
      <w:lvlText w:val="•"/>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0EB10A">
      <w:start w:val="1"/>
      <w:numFmt w:val="bullet"/>
      <w:lvlText w:val="o"/>
      <w:lvlJc w:val="left"/>
      <w:pPr>
        <w:ind w:left="6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A308DE2">
      <w:start w:val="1"/>
      <w:numFmt w:val="bullet"/>
      <w:lvlText w:val="▪"/>
      <w:lvlJc w:val="left"/>
      <w:pPr>
        <w:ind w:left="7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CE45F15"/>
    <w:multiLevelType w:val="hybridMultilevel"/>
    <w:tmpl w:val="C65AFEFE"/>
    <w:lvl w:ilvl="0" w:tplc="0C6260FA">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6EBFCE">
      <w:start w:val="1"/>
      <w:numFmt w:val="bullet"/>
      <w:lvlText w:val="o"/>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9EBFD8">
      <w:start w:val="1"/>
      <w:numFmt w:val="bullet"/>
      <w:lvlText w:val="▪"/>
      <w:lvlJc w:val="left"/>
      <w:pPr>
        <w:ind w:left="29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2C42B4">
      <w:start w:val="1"/>
      <w:numFmt w:val="bullet"/>
      <w:lvlText w:val="•"/>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7EBAB2">
      <w:start w:val="1"/>
      <w:numFmt w:val="bullet"/>
      <w:lvlText w:val="o"/>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F688F4">
      <w:start w:val="1"/>
      <w:numFmt w:val="bullet"/>
      <w:lvlText w:val="▪"/>
      <w:lvlJc w:val="left"/>
      <w:pPr>
        <w:ind w:left="5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4E9ED4">
      <w:start w:val="1"/>
      <w:numFmt w:val="bullet"/>
      <w:lvlText w:val="•"/>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3EFCBA">
      <w:start w:val="1"/>
      <w:numFmt w:val="bullet"/>
      <w:lvlText w:val="o"/>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561CCA">
      <w:start w:val="1"/>
      <w:numFmt w:val="bullet"/>
      <w:lvlText w:val="▪"/>
      <w:lvlJc w:val="left"/>
      <w:pPr>
        <w:ind w:left="73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F3"/>
    <w:rsid w:val="00002EFF"/>
    <w:rsid w:val="00011D26"/>
    <w:rsid w:val="0001220F"/>
    <w:rsid w:val="00012693"/>
    <w:rsid w:val="00036BE6"/>
    <w:rsid w:val="00046C51"/>
    <w:rsid w:val="0005368F"/>
    <w:rsid w:val="000A0830"/>
    <w:rsid w:val="000A6A29"/>
    <w:rsid w:val="000D1650"/>
    <w:rsid w:val="000E11AC"/>
    <w:rsid w:val="000F1488"/>
    <w:rsid w:val="000F5365"/>
    <w:rsid w:val="000F54F9"/>
    <w:rsid w:val="00101A54"/>
    <w:rsid w:val="001120BF"/>
    <w:rsid w:val="00126B87"/>
    <w:rsid w:val="00127C1E"/>
    <w:rsid w:val="0013300C"/>
    <w:rsid w:val="001673C3"/>
    <w:rsid w:val="001C748D"/>
    <w:rsid w:val="00200FFD"/>
    <w:rsid w:val="00206A4F"/>
    <w:rsid w:val="00222161"/>
    <w:rsid w:val="00222375"/>
    <w:rsid w:val="00230679"/>
    <w:rsid w:val="00252912"/>
    <w:rsid w:val="002816E4"/>
    <w:rsid w:val="00293944"/>
    <w:rsid w:val="002C7B81"/>
    <w:rsid w:val="002E12CB"/>
    <w:rsid w:val="002F110D"/>
    <w:rsid w:val="00301F48"/>
    <w:rsid w:val="0031631A"/>
    <w:rsid w:val="0033091D"/>
    <w:rsid w:val="00355EA8"/>
    <w:rsid w:val="00357AFA"/>
    <w:rsid w:val="00365DF3"/>
    <w:rsid w:val="00377232"/>
    <w:rsid w:val="0039039F"/>
    <w:rsid w:val="003A2D53"/>
    <w:rsid w:val="003A3F3E"/>
    <w:rsid w:val="003A7482"/>
    <w:rsid w:val="003C3835"/>
    <w:rsid w:val="003E4282"/>
    <w:rsid w:val="0041010A"/>
    <w:rsid w:val="00416621"/>
    <w:rsid w:val="00433DE0"/>
    <w:rsid w:val="00442599"/>
    <w:rsid w:val="0044338E"/>
    <w:rsid w:val="004547DB"/>
    <w:rsid w:val="0045561F"/>
    <w:rsid w:val="004757A1"/>
    <w:rsid w:val="004A1684"/>
    <w:rsid w:val="004A2406"/>
    <w:rsid w:val="004C51DA"/>
    <w:rsid w:val="004D00B9"/>
    <w:rsid w:val="004E57EC"/>
    <w:rsid w:val="004F3A19"/>
    <w:rsid w:val="004F4A7E"/>
    <w:rsid w:val="00502102"/>
    <w:rsid w:val="00537306"/>
    <w:rsid w:val="005638A4"/>
    <w:rsid w:val="0056712D"/>
    <w:rsid w:val="0058498D"/>
    <w:rsid w:val="00585D67"/>
    <w:rsid w:val="005862E6"/>
    <w:rsid w:val="00596215"/>
    <w:rsid w:val="005A1DF5"/>
    <w:rsid w:val="005A20EB"/>
    <w:rsid w:val="005A4B92"/>
    <w:rsid w:val="005A6EB3"/>
    <w:rsid w:val="005B1DEC"/>
    <w:rsid w:val="005B37FE"/>
    <w:rsid w:val="005C0D19"/>
    <w:rsid w:val="005C2DB5"/>
    <w:rsid w:val="005C7A16"/>
    <w:rsid w:val="005D3B73"/>
    <w:rsid w:val="005D3E19"/>
    <w:rsid w:val="005E1651"/>
    <w:rsid w:val="005E67C9"/>
    <w:rsid w:val="005F7870"/>
    <w:rsid w:val="00600D8F"/>
    <w:rsid w:val="0061475A"/>
    <w:rsid w:val="0061598E"/>
    <w:rsid w:val="0061669C"/>
    <w:rsid w:val="00622435"/>
    <w:rsid w:val="0064001A"/>
    <w:rsid w:val="00640AF3"/>
    <w:rsid w:val="00640EE7"/>
    <w:rsid w:val="00641E2B"/>
    <w:rsid w:val="0064447C"/>
    <w:rsid w:val="006503A7"/>
    <w:rsid w:val="00657CAD"/>
    <w:rsid w:val="00681416"/>
    <w:rsid w:val="006A3170"/>
    <w:rsid w:val="0071439D"/>
    <w:rsid w:val="00717CF6"/>
    <w:rsid w:val="00723A0C"/>
    <w:rsid w:val="00732E7D"/>
    <w:rsid w:val="007473DB"/>
    <w:rsid w:val="00757BFB"/>
    <w:rsid w:val="007720BE"/>
    <w:rsid w:val="007756CC"/>
    <w:rsid w:val="007A5CE1"/>
    <w:rsid w:val="007B0CB3"/>
    <w:rsid w:val="007D13AE"/>
    <w:rsid w:val="007E3628"/>
    <w:rsid w:val="007F53F1"/>
    <w:rsid w:val="00830798"/>
    <w:rsid w:val="00835AE0"/>
    <w:rsid w:val="00853BE4"/>
    <w:rsid w:val="008548B4"/>
    <w:rsid w:val="0086452C"/>
    <w:rsid w:val="00865042"/>
    <w:rsid w:val="0086547E"/>
    <w:rsid w:val="00870390"/>
    <w:rsid w:val="00880F91"/>
    <w:rsid w:val="00884A67"/>
    <w:rsid w:val="008909B4"/>
    <w:rsid w:val="008A1225"/>
    <w:rsid w:val="008E0FF1"/>
    <w:rsid w:val="008F6105"/>
    <w:rsid w:val="008F7CDB"/>
    <w:rsid w:val="00914A01"/>
    <w:rsid w:val="00933CB6"/>
    <w:rsid w:val="00947482"/>
    <w:rsid w:val="009522A4"/>
    <w:rsid w:val="0097072F"/>
    <w:rsid w:val="00973F0F"/>
    <w:rsid w:val="009754C0"/>
    <w:rsid w:val="00983471"/>
    <w:rsid w:val="009D5C71"/>
    <w:rsid w:val="009F6CE9"/>
    <w:rsid w:val="00A04422"/>
    <w:rsid w:val="00A05CB6"/>
    <w:rsid w:val="00A37A42"/>
    <w:rsid w:val="00A6541F"/>
    <w:rsid w:val="00A722CE"/>
    <w:rsid w:val="00A734D3"/>
    <w:rsid w:val="00A96425"/>
    <w:rsid w:val="00AA519D"/>
    <w:rsid w:val="00AB42D8"/>
    <w:rsid w:val="00AC36D9"/>
    <w:rsid w:val="00AC6669"/>
    <w:rsid w:val="00AD1021"/>
    <w:rsid w:val="00AD2634"/>
    <w:rsid w:val="00AE6A5A"/>
    <w:rsid w:val="00AF28E2"/>
    <w:rsid w:val="00AF774F"/>
    <w:rsid w:val="00B01922"/>
    <w:rsid w:val="00B14872"/>
    <w:rsid w:val="00B23BF3"/>
    <w:rsid w:val="00B43898"/>
    <w:rsid w:val="00B609E0"/>
    <w:rsid w:val="00B76076"/>
    <w:rsid w:val="00BA09B9"/>
    <w:rsid w:val="00BB3B1F"/>
    <w:rsid w:val="00BB3E0A"/>
    <w:rsid w:val="00BD1986"/>
    <w:rsid w:val="00BF5BCA"/>
    <w:rsid w:val="00C0204C"/>
    <w:rsid w:val="00C3469A"/>
    <w:rsid w:val="00C54B12"/>
    <w:rsid w:val="00C76075"/>
    <w:rsid w:val="00CB4825"/>
    <w:rsid w:val="00CC56CE"/>
    <w:rsid w:val="00CE2213"/>
    <w:rsid w:val="00CE24F1"/>
    <w:rsid w:val="00D26071"/>
    <w:rsid w:val="00D40CFA"/>
    <w:rsid w:val="00D501C0"/>
    <w:rsid w:val="00D7405D"/>
    <w:rsid w:val="00D84C0E"/>
    <w:rsid w:val="00DA2516"/>
    <w:rsid w:val="00DB05FE"/>
    <w:rsid w:val="00DD6219"/>
    <w:rsid w:val="00DD67FD"/>
    <w:rsid w:val="00E120FD"/>
    <w:rsid w:val="00E26761"/>
    <w:rsid w:val="00E617C1"/>
    <w:rsid w:val="00E76711"/>
    <w:rsid w:val="00E91EF1"/>
    <w:rsid w:val="00EA1505"/>
    <w:rsid w:val="00EB093D"/>
    <w:rsid w:val="00ED005E"/>
    <w:rsid w:val="00EE5A45"/>
    <w:rsid w:val="00EF2E21"/>
    <w:rsid w:val="00F63F9A"/>
    <w:rsid w:val="00F85875"/>
    <w:rsid w:val="00FB3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8AD42-BF4B-4F6A-9905-4254E8B9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718" w:hanging="1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0"/>
      <w:ind w:left="10" w:right="62" w:hanging="10"/>
      <w:jc w:val="center"/>
      <w:outlineLvl w:val="0"/>
    </w:pPr>
    <w:rPr>
      <w:rFonts w:ascii="Arial" w:eastAsia="Arial" w:hAnsi="Arial" w:cs="Arial"/>
      <w:b/>
      <w:color w:val="000000"/>
      <w:sz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u w:val="single" w:color="000000"/>
    </w:rPr>
  </w:style>
  <w:style w:type="paragraph" w:styleId="Prrafodelista">
    <w:name w:val="List Paragraph"/>
    <w:basedOn w:val="Normal"/>
    <w:uiPriority w:val="34"/>
    <w:qFormat/>
    <w:rsid w:val="00046C51"/>
    <w:pPr>
      <w:ind w:left="720"/>
      <w:contextualSpacing/>
    </w:pPr>
  </w:style>
  <w:style w:type="paragraph" w:styleId="Encabezado">
    <w:name w:val="header"/>
    <w:basedOn w:val="Normal"/>
    <w:link w:val="EncabezadoCar"/>
    <w:uiPriority w:val="99"/>
    <w:unhideWhenUsed/>
    <w:rsid w:val="00002E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EFF"/>
    <w:rPr>
      <w:rFonts w:ascii="Arial" w:eastAsia="Arial" w:hAnsi="Arial" w:cs="Arial"/>
      <w:color w:val="000000"/>
      <w:sz w:val="18"/>
    </w:rPr>
  </w:style>
  <w:style w:type="paragraph" w:styleId="Piedepgina">
    <w:name w:val="footer"/>
    <w:basedOn w:val="Normal"/>
    <w:link w:val="PiedepginaCar"/>
    <w:uiPriority w:val="99"/>
    <w:unhideWhenUsed/>
    <w:rsid w:val="00002E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EFF"/>
    <w:rPr>
      <w:rFonts w:ascii="Arial" w:eastAsia="Arial" w:hAnsi="Arial" w:cs="Arial"/>
      <w:color w:val="000000"/>
      <w:sz w:val="18"/>
    </w:rPr>
  </w:style>
  <w:style w:type="table" w:styleId="Tablaconcuadrcula">
    <w:name w:val="Table Grid"/>
    <w:basedOn w:val="Tablanormal"/>
    <w:uiPriority w:val="39"/>
    <w:rsid w:val="0045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5561F"/>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A3170"/>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A317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C81A-4D30-4F83-90F2-8DB2DD0F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13</Pages>
  <Words>2813</Words>
  <Characters>15474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CRITERIOS  GENERALES SOBRE LA PRUEBA</vt:lpstr>
    </vt:vector>
  </TitlesOfParts>
  <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GENERALES SOBRE LA PRUEBA</dc:title>
  <dc:subject/>
  <dc:creator>Usuario</dc:creator>
  <cp:keywords/>
  <cp:lastModifiedBy>rafaelperezgallar@gmail.com</cp:lastModifiedBy>
  <cp:revision>98</cp:revision>
  <cp:lastPrinted>2018-06-08T06:31:00Z</cp:lastPrinted>
  <dcterms:created xsi:type="dcterms:W3CDTF">2018-05-08T14:43:00Z</dcterms:created>
  <dcterms:modified xsi:type="dcterms:W3CDTF">2021-06-04T06:22:00Z</dcterms:modified>
</cp:coreProperties>
</file>